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BE" w:rsidRDefault="00E27BBE" w:rsidP="00E27BBE">
      <w:pPr>
        <w:spacing w:line="600" w:lineRule="exact"/>
        <w:ind w:firstLine="880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E27BBE" w:rsidRDefault="00E27BBE" w:rsidP="00E27BBE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F80CAB" w:rsidRDefault="00A976A0" w:rsidP="00E27BBE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27BBE">
        <w:rPr>
          <w:rFonts w:ascii="方正小标宋简体" w:eastAsia="方正小标宋简体" w:hAnsiTheme="majorEastAsia" w:hint="eastAsia"/>
          <w:sz w:val="44"/>
          <w:szCs w:val="44"/>
        </w:rPr>
        <w:t>2015年</w:t>
      </w:r>
      <w:r w:rsidR="00E27BBE" w:rsidRPr="00E27BBE">
        <w:rPr>
          <w:rFonts w:ascii="方正小标宋简体" w:eastAsia="方正小标宋简体" w:hAnsiTheme="majorEastAsia" w:hint="eastAsia"/>
          <w:sz w:val="44"/>
          <w:szCs w:val="44"/>
        </w:rPr>
        <w:t>上海市安全生产监督管理局</w:t>
      </w:r>
    </w:p>
    <w:p w:rsidR="00E27BBE" w:rsidRPr="00E27BBE" w:rsidRDefault="00E27BBE" w:rsidP="00F80CAB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27BBE">
        <w:rPr>
          <w:rFonts w:ascii="方正小标宋简体" w:eastAsia="方正小标宋简体" w:hAnsiTheme="majorEastAsia" w:hint="eastAsia"/>
          <w:sz w:val="44"/>
          <w:szCs w:val="44"/>
        </w:rPr>
        <w:t>政府信息公开年度报告</w:t>
      </w:r>
    </w:p>
    <w:p w:rsidR="00E27BBE" w:rsidRPr="00876DBE" w:rsidRDefault="00E27BBE" w:rsidP="00E27BBE">
      <w:pPr>
        <w:widowControl/>
        <w:spacing w:line="600" w:lineRule="exact"/>
        <w:ind w:firstLine="272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（201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年2月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E260E6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日）</w:t>
      </w:r>
    </w:p>
    <w:p w:rsidR="00E27BBE" w:rsidRPr="00876DBE" w:rsidRDefault="00E27BBE" w:rsidP="00E27BBE">
      <w:pPr>
        <w:widowControl/>
        <w:spacing w:line="600" w:lineRule="exact"/>
        <w:ind w:firstLine="272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876DBE">
        <w:rPr>
          <w:rFonts w:ascii="黑体" w:eastAsia="黑体" w:hAnsi="宋体" w:cs="宋体" w:hint="eastAsia"/>
          <w:bCs/>
          <w:kern w:val="0"/>
          <w:sz w:val="32"/>
          <w:szCs w:val="32"/>
        </w:rPr>
        <w:t>引  言</w:t>
      </w:r>
    </w:p>
    <w:p w:rsidR="00E27BBE" w:rsidRPr="00876DBE" w:rsidRDefault="00E27BBE" w:rsidP="00E27BBE">
      <w:pPr>
        <w:widowControl/>
        <w:spacing w:line="600" w:lineRule="exact"/>
        <w:ind w:rightChars="-94" w:right="-197" w:firstLine="2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宋体" w:eastAsia="仿宋_GB2312" w:hAnsi="宋体" w:cs="宋体" w:hint="eastAsia"/>
          <w:kern w:val="0"/>
          <w:sz w:val="32"/>
          <w:szCs w:val="32"/>
        </w:rPr>
        <w:t xml:space="preserve">  </w:t>
      </w:r>
      <w:r w:rsidR="00030483">
        <w:rPr>
          <w:rFonts w:ascii="仿宋_GB2312" w:eastAsia="仿宋_GB2312" w:hAnsi="宋体" w:cs="宋体" w:hint="eastAsia"/>
          <w:kern w:val="0"/>
          <w:sz w:val="32"/>
          <w:szCs w:val="32"/>
        </w:rPr>
        <w:t>本年度报告根据《中华人民共和国政府信息公开条例》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《上</w:t>
      </w:r>
      <w:r w:rsidR="00030483">
        <w:rPr>
          <w:rFonts w:ascii="仿宋_GB2312" w:eastAsia="仿宋_GB2312" w:hAnsi="宋体" w:cs="宋体" w:hint="eastAsia"/>
          <w:kern w:val="0"/>
          <w:sz w:val="32"/>
          <w:szCs w:val="32"/>
        </w:rPr>
        <w:t>海市政府信息公开规定》要求，由上海市安全生产监督管理局</w:t>
      </w:r>
      <w:r w:rsidR="00AB478E">
        <w:rPr>
          <w:rFonts w:ascii="仿宋_GB2312" w:eastAsia="仿宋_GB2312" w:hAnsi="宋体" w:cs="宋体" w:hint="eastAsia"/>
          <w:kern w:val="0"/>
          <w:sz w:val="32"/>
          <w:szCs w:val="32"/>
        </w:rPr>
        <w:t>（以下简称市安全监管局）</w:t>
      </w:r>
      <w:r w:rsidR="00030483">
        <w:rPr>
          <w:rFonts w:ascii="仿宋_GB2312" w:eastAsia="仿宋_GB2312" w:hAnsi="宋体" w:cs="宋体" w:hint="eastAsia"/>
          <w:kern w:val="0"/>
          <w:sz w:val="32"/>
          <w:szCs w:val="32"/>
        </w:rPr>
        <w:t>编制。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包括概述、主动公开政府信息情况、依申请公开政府信息情况、政府信息公开咨询处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理情况、政府信息公开复议和诉讼情况、政府信息公开支出和收费，其他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相关工作情况，存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在的主要问题和改进措施，并附相关说明和指标统计附表。本年度报告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电子版可以在本局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官方</w:t>
      </w:r>
      <w:r w:rsidR="00030483">
        <w:rPr>
          <w:rFonts w:ascii="仿宋_GB2312" w:eastAsia="仿宋_GB2312" w:hAnsi="宋体" w:cs="宋体" w:hint="eastAsia"/>
          <w:kern w:val="0"/>
          <w:sz w:val="32"/>
          <w:szCs w:val="32"/>
        </w:rPr>
        <w:t>网站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hyperlink r:id="rId7" w:history="1">
        <w:r w:rsidRPr="00876DBE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www.shsafety.gov.cn</w:t>
        </w:r>
      </w:hyperlink>
      <w:r w:rsidRPr="00876DBE">
        <w:rPr>
          <w:rFonts w:hint="eastAsia"/>
          <w:sz w:val="32"/>
          <w:szCs w:val="32"/>
        </w:rPr>
        <w:t>）</w:t>
      </w:r>
      <w:r w:rsidR="00397A2E">
        <w:rPr>
          <w:rFonts w:ascii="仿宋_GB2312" w:eastAsia="仿宋_GB2312" w:hAnsi="宋体" w:cs="宋体" w:hint="eastAsia"/>
          <w:kern w:val="0"/>
          <w:sz w:val="32"/>
          <w:szCs w:val="32"/>
        </w:rPr>
        <w:t>下载。如对本年度报告有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疑问，请联系市安全监管局办公室（地址：上海市复兴中路593号，邮政编码：200020，电话：021-54667358）。</w:t>
      </w:r>
    </w:p>
    <w:p w:rsidR="00500226" w:rsidRPr="00876DBE" w:rsidRDefault="00500226" w:rsidP="00500226">
      <w:pPr>
        <w:widowControl/>
        <w:spacing w:line="600" w:lineRule="exact"/>
        <w:ind w:firstLine="272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876DBE">
        <w:rPr>
          <w:rFonts w:ascii="黑体" w:eastAsia="黑体" w:hAnsi="宋体" w:cs="宋体" w:hint="eastAsia"/>
          <w:bCs/>
          <w:kern w:val="0"/>
          <w:sz w:val="32"/>
          <w:szCs w:val="32"/>
        </w:rPr>
        <w:t>一、概</w:t>
      </w:r>
      <w:r w:rsidRPr="00876DBE">
        <w:rPr>
          <w:rFonts w:ascii="宋体" w:eastAsia="黑体" w:hAnsi="宋体" w:cs="宋体" w:hint="eastAsia"/>
          <w:bCs/>
          <w:kern w:val="0"/>
          <w:sz w:val="32"/>
          <w:szCs w:val="32"/>
        </w:rPr>
        <w:t> </w:t>
      </w:r>
      <w:r w:rsidRPr="00876DBE">
        <w:rPr>
          <w:rFonts w:ascii="黑体" w:eastAsia="黑体" w:hAnsi="宋体" w:cs="宋体" w:hint="eastAsia"/>
          <w:bCs/>
          <w:kern w:val="0"/>
          <w:sz w:val="32"/>
          <w:szCs w:val="32"/>
        </w:rPr>
        <w:t>述</w:t>
      </w:r>
    </w:p>
    <w:p w:rsidR="00500226" w:rsidRPr="00876DBE" w:rsidRDefault="00500226" w:rsidP="0050022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 w:rsidR="006B5C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在市委、市政府的坚强领导下，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市安全监管局全面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贯彻落实党的十八大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和十八届三中、四中、五中全会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精神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80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全面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贯彻落实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</w:t>
      </w:r>
      <w:r w:rsidRPr="00A0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息公开条例》《上海市政府信息公开规定》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《安全监管监察部门信息公开办法》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80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落实《国务院办公厅关于印发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</w:t>
      </w:r>
      <w:r w:rsidRPr="00A0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年政府信息公开工作要点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的通知》</w:t>
      </w:r>
      <w:r w:rsidR="00F80CAB" w:rsidRPr="001C2F51">
        <w:rPr>
          <w:rFonts w:ascii="仿宋_GB2312" w:eastAsia="仿宋_GB2312" w:hAnsiTheme="majorEastAsia"/>
          <w:sz w:val="32"/>
          <w:szCs w:val="32"/>
        </w:rPr>
        <w:t>(</w:t>
      </w:r>
      <w:r w:rsidR="00F80CAB" w:rsidRPr="001C2F51">
        <w:rPr>
          <w:rFonts w:ascii="仿宋_GB2312" w:eastAsia="仿宋_GB2312" w:hAnsiTheme="majorEastAsia" w:hint="eastAsia"/>
          <w:sz w:val="32"/>
          <w:szCs w:val="32"/>
        </w:rPr>
        <w:t>国办发</w:t>
      </w:r>
      <w:r w:rsidR="00F80CAB">
        <w:rPr>
          <w:rFonts w:ascii="仿宋_GB2312" w:eastAsia="仿宋_GB2312" w:hAnsiTheme="majorEastAsia" w:hint="eastAsia"/>
          <w:sz w:val="32"/>
          <w:szCs w:val="32"/>
        </w:rPr>
        <w:t>〔2015〕</w:t>
      </w:r>
      <w:r w:rsidR="00F80CAB" w:rsidRPr="001C2F51">
        <w:rPr>
          <w:rFonts w:ascii="仿宋_GB2312" w:eastAsia="仿宋_GB2312" w:hAnsiTheme="majorEastAsia"/>
          <w:sz w:val="32"/>
          <w:szCs w:val="32"/>
        </w:rPr>
        <w:t>22</w:t>
      </w:r>
      <w:r w:rsidR="00F80CAB" w:rsidRPr="001C2F51">
        <w:rPr>
          <w:rFonts w:ascii="仿宋_GB2312" w:eastAsia="仿宋_GB2312" w:hAnsiTheme="majorEastAsia" w:hint="eastAsia"/>
          <w:sz w:val="32"/>
          <w:szCs w:val="32"/>
        </w:rPr>
        <w:t>号</w:t>
      </w:r>
      <w:r w:rsidR="00F80CAB" w:rsidRPr="001C2F51">
        <w:rPr>
          <w:rFonts w:ascii="仿宋_GB2312" w:eastAsia="仿宋_GB2312" w:hAnsiTheme="majorEastAsia"/>
          <w:sz w:val="32"/>
          <w:szCs w:val="32"/>
        </w:rPr>
        <w:t>)</w:t>
      </w:r>
      <w:r w:rsidR="00F80CAB">
        <w:rPr>
          <w:rFonts w:ascii="仿宋_GB2312" w:eastAsia="仿宋_GB2312" w:hAnsiTheme="majorEastAsia" w:hint="eastAsia"/>
          <w:sz w:val="32"/>
          <w:szCs w:val="32"/>
        </w:rPr>
        <w:t>和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《上海市人民政府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办公厅关于印发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政府信息公开工作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要点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的通知》</w:t>
      </w:r>
      <w:r w:rsidR="00F80CAB" w:rsidRPr="00B45A18">
        <w:rPr>
          <w:rFonts w:ascii="仿宋_GB2312" w:eastAsia="仿宋_GB2312" w:hAnsiTheme="majorEastAsia"/>
          <w:sz w:val="32"/>
          <w:szCs w:val="32"/>
        </w:rPr>
        <w:t>(</w:t>
      </w:r>
      <w:r w:rsidR="00F80CAB" w:rsidRPr="00B45A18">
        <w:rPr>
          <w:rFonts w:ascii="仿宋_GB2312" w:eastAsia="仿宋_GB2312" w:hAnsiTheme="majorEastAsia" w:hint="eastAsia"/>
          <w:sz w:val="32"/>
          <w:szCs w:val="32"/>
        </w:rPr>
        <w:t>沪府办发</w:t>
      </w:r>
      <w:r w:rsidR="00F80CAB">
        <w:rPr>
          <w:rFonts w:ascii="仿宋_GB2312" w:eastAsia="仿宋_GB2312" w:hAnsiTheme="majorEastAsia" w:hint="eastAsia"/>
          <w:sz w:val="32"/>
          <w:szCs w:val="32"/>
        </w:rPr>
        <w:t>〔2015〕</w:t>
      </w:r>
      <w:r w:rsidR="00F80CAB" w:rsidRPr="00B45A18">
        <w:rPr>
          <w:rFonts w:ascii="仿宋_GB2312" w:eastAsia="仿宋_GB2312" w:hAnsiTheme="majorEastAsia"/>
          <w:sz w:val="32"/>
          <w:szCs w:val="32"/>
        </w:rPr>
        <w:t>28</w:t>
      </w:r>
      <w:r w:rsidR="00F80CAB" w:rsidRPr="00B45A18">
        <w:rPr>
          <w:rFonts w:ascii="仿宋_GB2312" w:eastAsia="仿宋_GB2312" w:hAnsiTheme="majorEastAsia" w:hint="eastAsia"/>
          <w:sz w:val="32"/>
          <w:szCs w:val="32"/>
        </w:rPr>
        <w:t>号</w:t>
      </w:r>
      <w:r w:rsidR="00F80CAB" w:rsidRPr="00B45A18">
        <w:rPr>
          <w:rFonts w:ascii="仿宋_GB2312" w:eastAsia="仿宋_GB2312" w:hAnsiTheme="majorEastAsia"/>
          <w:sz w:val="32"/>
          <w:szCs w:val="32"/>
        </w:rPr>
        <w:t>)</w:t>
      </w:r>
      <w:r w:rsidR="00F80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国家安全监管总局关于做好安全生产信息公开工作的要求，</w:t>
      </w:r>
      <w:r w:rsidR="00F80C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紧紧围绕安全生产中心工作和公众关切的问题加强信息发布、解读和回应工作</w:t>
      </w:r>
      <w:r w:rsidRPr="00876D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F80CAB">
        <w:rPr>
          <w:rFonts w:ascii="仿宋_GB2312" w:eastAsia="仿宋_GB2312" w:hint="eastAsia"/>
          <w:color w:val="000000"/>
          <w:sz w:val="32"/>
          <w:szCs w:val="32"/>
        </w:rPr>
        <w:t>不断</w:t>
      </w:r>
      <w:r>
        <w:rPr>
          <w:rFonts w:ascii="仿宋_GB2312" w:eastAsia="仿宋_GB2312" w:hint="eastAsia"/>
          <w:color w:val="000000"/>
          <w:sz w:val="32"/>
          <w:szCs w:val="32"/>
        </w:rPr>
        <w:t>增强</w:t>
      </w:r>
      <w:r w:rsidRPr="00876DBE">
        <w:rPr>
          <w:rFonts w:ascii="仿宋_GB2312" w:eastAsia="仿宋_GB2312" w:hint="eastAsia"/>
          <w:color w:val="000000"/>
          <w:sz w:val="32"/>
          <w:szCs w:val="32"/>
        </w:rPr>
        <w:t>政府信息公开</w:t>
      </w:r>
      <w:r>
        <w:rPr>
          <w:rFonts w:ascii="仿宋_GB2312" w:eastAsia="仿宋_GB2312" w:hint="eastAsia"/>
          <w:color w:val="000000"/>
          <w:sz w:val="32"/>
          <w:szCs w:val="32"/>
        </w:rPr>
        <w:t>实效</w:t>
      </w:r>
      <w:r w:rsidRPr="00876DBE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提高政府工作透明度，提升政府公信力，</w:t>
      </w:r>
      <w:r w:rsidR="00F80CAB">
        <w:rPr>
          <w:rFonts w:ascii="仿宋_GB2312" w:eastAsia="仿宋_GB2312" w:hAnsi="宋体" w:cs="宋体" w:hint="eastAsia"/>
          <w:kern w:val="0"/>
          <w:sz w:val="32"/>
          <w:szCs w:val="32"/>
        </w:rPr>
        <w:t>服务法治政府、创新政府、廉洁政府和服务型政府建设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27BBE" w:rsidRDefault="00E27BBE" w:rsidP="00E27BBE">
      <w:pPr>
        <w:spacing w:line="580" w:lineRule="exact"/>
        <w:ind w:firstLine="645"/>
        <w:rPr>
          <w:rFonts w:ascii="仿宋_GB2312" w:eastAsia="仿宋_GB2312" w:hAnsiTheme="majorEastAsia"/>
          <w:sz w:val="32"/>
          <w:szCs w:val="32"/>
        </w:rPr>
      </w:pPr>
      <w:r>
        <w:rPr>
          <w:rFonts w:ascii="楷体_GB2312" w:eastAsia="楷体_GB2312" w:hAnsiTheme="majorEastAsia" w:hint="eastAsia"/>
          <w:sz w:val="32"/>
          <w:szCs w:val="32"/>
        </w:rPr>
        <w:t>（一）加强政府信息公开工作领导。</w:t>
      </w:r>
      <w:r w:rsidR="006B5CF5">
        <w:rPr>
          <w:rFonts w:ascii="仿宋_GB2312" w:eastAsia="仿宋_GB2312" w:hAnsiTheme="majorEastAsia" w:hint="eastAsia"/>
          <w:sz w:val="32"/>
          <w:szCs w:val="32"/>
        </w:rPr>
        <w:t>健全政府信息公开</w:t>
      </w:r>
      <w:r w:rsidRPr="00A45C7A">
        <w:rPr>
          <w:rFonts w:ascii="仿宋_GB2312" w:eastAsia="仿宋_GB2312" w:hAnsiTheme="majorEastAsia" w:hint="eastAsia"/>
          <w:sz w:val="32"/>
          <w:szCs w:val="32"/>
        </w:rPr>
        <w:t>领导和保障机制</w:t>
      </w:r>
      <w:r w:rsidR="00A87623">
        <w:rPr>
          <w:rFonts w:ascii="仿宋_GB2312" w:eastAsia="仿宋_GB2312" w:hAnsiTheme="majorEastAsia" w:hint="eastAsia"/>
          <w:sz w:val="32"/>
          <w:szCs w:val="32"/>
        </w:rPr>
        <w:t>，</w:t>
      </w:r>
      <w:r w:rsidRPr="00A60FF6">
        <w:rPr>
          <w:rFonts w:ascii="仿宋_GB2312" w:eastAsia="仿宋_GB2312" w:hAnsiTheme="majorEastAsia" w:hint="eastAsia"/>
          <w:sz w:val="32"/>
          <w:szCs w:val="32"/>
        </w:rPr>
        <w:t>局主要领导</w:t>
      </w:r>
      <w:r>
        <w:rPr>
          <w:rFonts w:ascii="仿宋_GB2312" w:eastAsia="仿宋_GB2312" w:hAnsiTheme="majorEastAsia" w:hint="eastAsia"/>
          <w:sz w:val="32"/>
          <w:szCs w:val="32"/>
        </w:rPr>
        <w:t>担任</w:t>
      </w:r>
      <w:r w:rsidRPr="00A60FF6">
        <w:rPr>
          <w:rFonts w:ascii="仿宋_GB2312" w:eastAsia="仿宋_GB2312" w:hAnsiTheme="majorEastAsia" w:hint="eastAsia"/>
          <w:sz w:val="32"/>
          <w:szCs w:val="32"/>
        </w:rPr>
        <w:t>政府信息公开领导小组组长，分管领导担任副组长，各处室主要负责人担任</w:t>
      </w:r>
      <w:r>
        <w:rPr>
          <w:rFonts w:ascii="仿宋_GB2312" w:eastAsia="仿宋_GB2312" w:hAnsiTheme="majorEastAsia" w:hint="eastAsia"/>
          <w:sz w:val="32"/>
          <w:szCs w:val="32"/>
        </w:rPr>
        <w:t>组员。</w:t>
      </w:r>
      <w:r w:rsidR="006B5CF5">
        <w:rPr>
          <w:rFonts w:ascii="仿宋_GB2312" w:eastAsia="仿宋_GB2312" w:hAnsiTheme="majorEastAsia" w:hint="eastAsia"/>
          <w:sz w:val="32"/>
          <w:szCs w:val="32"/>
        </w:rPr>
        <w:t>同时，</w:t>
      </w:r>
      <w:r w:rsidR="0088204F">
        <w:rPr>
          <w:rFonts w:ascii="仿宋_GB2312" w:eastAsia="仿宋_GB2312" w:hAnsiTheme="majorEastAsia" w:hint="eastAsia"/>
          <w:sz w:val="32"/>
          <w:szCs w:val="32"/>
        </w:rPr>
        <w:t>加强</w:t>
      </w:r>
      <w:r>
        <w:rPr>
          <w:rFonts w:ascii="仿宋_GB2312" w:eastAsia="仿宋_GB2312" w:hAnsiTheme="majorEastAsia" w:hint="eastAsia"/>
          <w:sz w:val="32"/>
          <w:szCs w:val="32"/>
        </w:rPr>
        <w:t>政府信息公开工作的管理协调、工作指导、监督检查和统一推进。</w:t>
      </w:r>
    </w:p>
    <w:p w:rsidR="00E27BBE" w:rsidRDefault="00E27BBE" w:rsidP="00E27BBE">
      <w:pPr>
        <w:spacing w:line="580" w:lineRule="exact"/>
        <w:ind w:firstLine="645"/>
        <w:rPr>
          <w:rFonts w:ascii="仿宋_GB2312" w:eastAsia="仿宋_GB2312" w:hAnsiTheme="majorEastAsia"/>
          <w:sz w:val="32"/>
          <w:szCs w:val="32"/>
        </w:rPr>
      </w:pPr>
      <w:r w:rsidRPr="00414ED0">
        <w:rPr>
          <w:rFonts w:ascii="楷体_GB2312" w:eastAsia="楷体_GB2312" w:hAnsiTheme="majorEastAsia" w:hint="eastAsia"/>
          <w:sz w:val="32"/>
          <w:szCs w:val="32"/>
        </w:rPr>
        <w:t>（二）</w:t>
      </w:r>
      <w:r w:rsidRPr="003B50DD">
        <w:rPr>
          <w:rFonts w:ascii="楷体_GB2312" w:eastAsia="楷体_GB2312" w:hAnsiTheme="majorEastAsia" w:hint="eastAsia"/>
          <w:sz w:val="32"/>
          <w:szCs w:val="32"/>
        </w:rPr>
        <w:t>畅通政府信息公开渠道。</w:t>
      </w:r>
      <w:r>
        <w:rPr>
          <w:rFonts w:ascii="仿宋_GB2312" w:eastAsia="仿宋_GB2312" w:hAnsiTheme="majorEastAsia" w:hint="eastAsia"/>
          <w:sz w:val="32"/>
          <w:szCs w:val="32"/>
        </w:rPr>
        <w:t>发挥“上海安全生产”官方网站政府信息公开主渠道作用，</w:t>
      </w:r>
      <w:r w:rsidR="00A87623">
        <w:rPr>
          <w:rFonts w:ascii="仿宋_GB2312" w:eastAsia="仿宋_GB2312" w:hAnsiTheme="majorEastAsia" w:hint="eastAsia"/>
          <w:sz w:val="32"/>
          <w:szCs w:val="32"/>
        </w:rPr>
        <w:t>继续</w:t>
      </w:r>
      <w:r>
        <w:rPr>
          <w:rFonts w:ascii="仿宋_GB2312" w:eastAsia="仿宋_GB2312" w:hAnsiTheme="majorEastAsia" w:hint="eastAsia"/>
          <w:sz w:val="32"/>
          <w:szCs w:val="32"/>
        </w:rPr>
        <w:t>发挥“上海安监”政务微博的优势，</w:t>
      </w:r>
      <w:r w:rsidR="00A87623">
        <w:rPr>
          <w:rFonts w:ascii="仿宋_GB2312" w:eastAsia="仿宋_GB2312" w:hAnsiTheme="majorEastAsia" w:hint="eastAsia"/>
          <w:sz w:val="32"/>
          <w:szCs w:val="32"/>
        </w:rPr>
        <w:t>开通“上海安监”政务微信，</w:t>
      </w:r>
      <w:r>
        <w:rPr>
          <w:rFonts w:ascii="仿宋_GB2312" w:eastAsia="仿宋_GB2312" w:hAnsiTheme="majorEastAsia" w:hint="eastAsia"/>
          <w:sz w:val="32"/>
          <w:szCs w:val="32"/>
        </w:rPr>
        <w:t>按照规定时限公开应予主动公开的政府信息。</w:t>
      </w:r>
      <w:r>
        <w:rPr>
          <w:rFonts w:ascii="仿宋_GB2312" w:eastAsia="仿宋_GB2312" w:hint="eastAsia"/>
          <w:sz w:val="32"/>
          <w:szCs w:val="32"/>
        </w:rPr>
        <w:t>局领导2次参加上海人民广播电台政风行风热线节目，就公众关心的安全生产问题进行交流。</w:t>
      </w:r>
      <w:r>
        <w:rPr>
          <w:rFonts w:ascii="仿宋_GB2312" w:eastAsia="仿宋_GB2312" w:hAnsiTheme="majorEastAsia" w:hint="eastAsia"/>
          <w:sz w:val="32"/>
          <w:szCs w:val="32"/>
        </w:rPr>
        <w:t>每季度组织</w:t>
      </w:r>
      <w:r w:rsidRPr="004E7455">
        <w:rPr>
          <w:rFonts w:ascii="仿宋_GB2312" w:eastAsia="仿宋_GB2312" w:hint="eastAsia"/>
          <w:sz w:val="32"/>
          <w:szCs w:val="32"/>
        </w:rPr>
        <w:t>新闻通气</w:t>
      </w:r>
      <w:r>
        <w:rPr>
          <w:rFonts w:ascii="仿宋_GB2312" w:eastAsia="仿宋_GB2312" w:hint="eastAsia"/>
          <w:sz w:val="32"/>
          <w:szCs w:val="32"/>
        </w:rPr>
        <w:t>会，通过</w:t>
      </w:r>
      <w:r w:rsidRPr="001C1320">
        <w:rPr>
          <w:rFonts w:ascii="仿宋_GB2312" w:eastAsia="仿宋_GB2312" w:hint="eastAsia"/>
          <w:sz w:val="32"/>
          <w:szCs w:val="32"/>
        </w:rPr>
        <w:t>媒体</w:t>
      </w:r>
      <w:r>
        <w:rPr>
          <w:rFonts w:ascii="仿宋_GB2312" w:eastAsia="仿宋_GB2312" w:hint="eastAsia"/>
          <w:sz w:val="32"/>
          <w:szCs w:val="32"/>
        </w:rPr>
        <w:t>公开有关</w:t>
      </w:r>
      <w:r w:rsidRPr="001C1320">
        <w:rPr>
          <w:rFonts w:ascii="仿宋_GB2312" w:eastAsia="仿宋_GB2312" w:hint="eastAsia"/>
          <w:sz w:val="32"/>
          <w:szCs w:val="32"/>
        </w:rPr>
        <w:t>安全生产</w:t>
      </w:r>
      <w:r>
        <w:rPr>
          <w:rFonts w:ascii="仿宋_GB2312" w:eastAsia="仿宋_GB2312" w:hint="eastAsia"/>
          <w:sz w:val="32"/>
          <w:szCs w:val="32"/>
        </w:rPr>
        <w:t>信息</w:t>
      </w:r>
      <w:r w:rsidRPr="004E7455">
        <w:rPr>
          <w:rFonts w:ascii="仿宋_GB2312" w:eastAsia="仿宋_GB2312" w:hint="eastAsia"/>
          <w:sz w:val="32"/>
          <w:szCs w:val="32"/>
        </w:rPr>
        <w:t>。</w:t>
      </w:r>
      <w:r w:rsidR="00030483">
        <w:rPr>
          <w:rFonts w:ascii="仿宋_GB2312" w:eastAsia="仿宋_GB2312" w:hint="eastAsia"/>
          <w:sz w:val="32"/>
          <w:szCs w:val="32"/>
        </w:rPr>
        <w:t>发挥主流媒体作用，</w:t>
      </w:r>
      <w:r w:rsidR="00030483">
        <w:rPr>
          <w:rFonts w:ascii="仿宋_GB2312" w:eastAsia="仿宋_GB2312" w:hAnsi="Calibri" w:cs="Times New Roman" w:hint="eastAsia"/>
          <w:sz w:val="32"/>
          <w:szCs w:val="32"/>
        </w:rPr>
        <w:t>在《解放日报》</w:t>
      </w:r>
      <w:r w:rsidR="006B5CF5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030483">
        <w:rPr>
          <w:rFonts w:ascii="仿宋_GB2312" w:eastAsia="仿宋_GB2312" w:hAnsi="Calibri" w:cs="Times New Roman" w:hint="eastAsia"/>
          <w:sz w:val="32"/>
          <w:szCs w:val="32"/>
        </w:rPr>
        <w:t>发布</w:t>
      </w:r>
      <w:r w:rsidR="00030483" w:rsidRPr="00FD6980">
        <w:rPr>
          <w:rFonts w:ascii="仿宋_GB2312" w:eastAsia="仿宋_GB2312" w:hAnsi="Calibri" w:cs="Times New Roman" w:hint="eastAsia"/>
          <w:sz w:val="32"/>
          <w:szCs w:val="32"/>
        </w:rPr>
        <w:t>提示安全生产相关许可证件即将到期的公告</w:t>
      </w:r>
      <w:r w:rsidR="00030483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030483">
        <w:rPr>
          <w:rFonts w:ascii="仿宋_GB2312" w:eastAsia="仿宋_GB2312" w:hint="eastAsia"/>
          <w:sz w:val="32"/>
          <w:szCs w:val="32"/>
        </w:rPr>
        <w:t>。</w:t>
      </w:r>
    </w:p>
    <w:p w:rsidR="00D40FE1" w:rsidRDefault="00E27BBE" w:rsidP="00E27BBE">
      <w:pPr>
        <w:spacing w:line="58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3B50DD">
        <w:rPr>
          <w:rFonts w:ascii="楷体_GB2312" w:eastAsia="楷体_GB2312" w:hAnsiTheme="majorEastAsia" w:hint="eastAsia"/>
          <w:sz w:val="32"/>
          <w:szCs w:val="32"/>
        </w:rPr>
        <w:t>（</w:t>
      </w:r>
      <w:r>
        <w:rPr>
          <w:rFonts w:ascii="楷体_GB2312" w:eastAsia="楷体_GB2312" w:hAnsiTheme="majorEastAsia" w:hint="eastAsia"/>
          <w:sz w:val="32"/>
          <w:szCs w:val="32"/>
        </w:rPr>
        <w:t>三</w:t>
      </w:r>
      <w:r w:rsidRPr="003B50DD">
        <w:rPr>
          <w:rFonts w:ascii="楷体_GB2312" w:eastAsia="楷体_GB2312" w:hAnsiTheme="majorEastAsia" w:hint="eastAsia"/>
          <w:sz w:val="32"/>
          <w:szCs w:val="32"/>
        </w:rPr>
        <w:t>）</w:t>
      </w:r>
      <w:r w:rsidR="00D40FE1" w:rsidRPr="000E7A8C">
        <w:rPr>
          <w:rFonts w:ascii="楷体_GB2312" w:eastAsia="楷体_GB2312" w:hAnsiTheme="majorEastAsia" w:hint="eastAsia"/>
          <w:sz w:val="32"/>
          <w:szCs w:val="32"/>
        </w:rPr>
        <w:t>加强政策解读和回应。</w:t>
      </w:r>
      <w:r w:rsidR="00D40FE1">
        <w:rPr>
          <w:rFonts w:ascii="仿宋_GB2312" w:eastAsia="仿宋_GB2312" w:hAnsiTheme="majorEastAsia" w:hint="eastAsia"/>
          <w:sz w:val="32"/>
          <w:szCs w:val="32"/>
        </w:rPr>
        <w:t>在政策法规栏目下的“政策解读”</w:t>
      </w:r>
      <w:r w:rsidR="00D40FE1" w:rsidRPr="000E7A8C">
        <w:rPr>
          <w:rFonts w:ascii="仿宋_GB2312" w:eastAsia="仿宋_GB2312" w:hAnsiTheme="majorEastAsia" w:hint="eastAsia"/>
          <w:sz w:val="32"/>
          <w:szCs w:val="32"/>
        </w:rPr>
        <w:t>充实</w:t>
      </w:r>
      <w:r w:rsidR="00D40FE1">
        <w:rPr>
          <w:rFonts w:ascii="仿宋_GB2312" w:eastAsia="仿宋_GB2312" w:hAnsiTheme="majorEastAsia" w:hint="eastAsia"/>
          <w:sz w:val="32"/>
          <w:szCs w:val="32"/>
        </w:rPr>
        <w:t>《化工（危险化学品）企业保障生产安全十条规定条文释义》</w:t>
      </w:r>
      <w:r w:rsidR="00D40FE1" w:rsidRPr="000E7A8C">
        <w:rPr>
          <w:rFonts w:ascii="仿宋_GB2312" w:eastAsia="仿宋_GB2312" w:hAnsiTheme="majorEastAsia" w:hint="eastAsia"/>
          <w:sz w:val="32"/>
          <w:szCs w:val="32"/>
        </w:rPr>
        <w:t>《安全生产离不开法制的有力保障》《地方立法  重在特点》《〈上海市安全生产事故隐患排查治理办法〉</w:t>
      </w:r>
      <w:r w:rsidR="00D40FE1" w:rsidRPr="000E7A8C">
        <w:rPr>
          <w:rFonts w:ascii="仿宋_GB2312" w:eastAsia="仿宋_GB2312" w:hAnsiTheme="majorEastAsia" w:hint="eastAsia"/>
          <w:sz w:val="32"/>
          <w:szCs w:val="32"/>
        </w:rPr>
        <w:lastRenderedPageBreak/>
        <w:t>微访谈》等</w:t>
      </w:r>
      <w:r w:rsidR="00D40FE1">
        <w:rPr>
          <w:rFonts w:ascii="仿宋_GB2312" w:eastAsia="仿宋_GB2312" w:hAnsiTheme="majorEastAsia" w:hint="eastAsia"/>
          <w:sz w:val="32"/>
          <w:szCs w:val="32"/>
        </w:rPr>
        <w:t>内容</w:t>
      </w:r>
      <w:r w:rsidR="00D40FE1" w:rsidRPr="000E7A8C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D40FE1" w:rsidRPr="00D40FE1" w:rsidRDefault="00D40FE1" w:rsidP="00D40FE1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 w:rsidRPr="00E572F2">
        <w:rPr>
          <w:rFonts w:ascii="楷体_GB2312" w:eastAsia="楷体_GB2312" w:hAnsiTheme="majorEastAsia" w:hint="eastAsia"/>
          <w:sz w:val="32"/>
          <w:szCs w:val="32"/>
        </w:rPr>
        <w:t>（</w:t>
      </w:r>
      <w:r>
        <w:rPr>
          <w:rFonts w:ascii="楷体_GB2312" w:eastAsia="楷体_GB2312" w:hAnsiTheme="majorEastAsia" w:hint="eastAsia"/>
          <w:sz w:val="32"/>
          <w:szCs w:val="32"/>
        </w:rPr>
        <w:t>四</w:t>
      </w:r>
      <w:r w:rsidRPr="00E572F2">
        <w:rPr>
          <w:rFonts w:ascii="楷体_GB2312" w:eastAsia="楷体_GB2312" w:hAnsiTheme="majorEastAsia" w:hint="eastAsia"/>
          <w:sz w:val="32"/>
          <w:szCs w:val="32"/>
        </w:rPr>
        <w:t>）加强政府</w:t>
      </w:r>
      <w:r>
        <w:rPr>
          <w:rFonts w:ascii="楷体_GB2312" w:eastAsia="楷体_GB2312" w:hAnsiTheme="majorEastAsia" w:hint="eastAsia"/>
          <w:sz w:val="32"/>
          <w:szCs w:val="32"/>
        </w:rPr>
        <w:t>信息公开基础</w:t>
      </w:r>
      <w:r w:rsidRPr="00E572F2">
        <w:rPr>
          <w:rFonts w:ascii="楷体_GB2312" w:eastAsia="楷体_GB2312" w:hAnsiTheme="majorEastAsia" w:hint="eastAsia"/>
          <w:sz w:val="32"/>
          <w:szCs w:val="32"/>
        </w:rPr>
        <w:t>工作。</w:t>
      </w:r>
      <w:r w:rsidR="00A87623" w:rsidRPr="00A87623">
        <w:rPr>
          <w:rFonts w:ascii="仿宋_GB2312" w:eastAsia="仿宋_GB2312" w:hAnsiTheme="majorEastAsia" w:hint="eastAsia"/>
          <w:sz w:val="32"/>
          <w:szCs w:val="32"/>
        </w:rPr>
        <w:t>与</w:t>
      </w:r>
      <w:r w:rsidRPr="00876DBE">
        <w:rPr>
          <w:rFonts w:ascii="仿宋_GB2312" w:eastAsia="仿宋_GB2312" w:hAnsiTheme="majorEastAsia" w:hint="eastAsia"/>
          <w:sz w:val="32"/>
          <w:szCs w:val="32"/>
        </w:rPr>
        <w:t>全市信息公开平台有效衔接，及时报送有关信息。</w:t>
      </w:r>
      <w:r w:rsidRPr="004A45C6">
        <w:rPr>
          <w:rFonts w:ascii="仿宋_GB2312" w:eastAsia="仿宋_GB2312" w:hAnsiTheme="majorEastAsia" w:hint="eastAsia"/>
          <w:sz w:val="32"/>
          <w:szCs w:val="32"/>
        </w:rPr>
        <w:t>将政府信息公开工作</w:t>
      </w:r>
      <w:r>
        <w:rPr>
          <w:rFonts w:ascii="仿宋_GB2312" w:eastAsia="仿宋_GB2312" w:hAnsiTheme="majorEastAsia" w:hint="eastAsia"/>
          <w:sz w:val="32"/>
          <w:szCs w:val="32"/>
        </w:rPr>
        <w:t>内容纳入局统一培训体系，提高局机关公务人员政府信息公开意识。</w:t>
      </w:r>
      <w:r w:rsidRPr="00E572F2">
        <w:rPr>
          <w:rFonts w:ascii="仿宋_GB2312" w:eastAsia="仿宋_GB2312" w:hAnsiTheme="majorEastAsia" w:hint="eastAsia"/>
          <w:sz w:val="32"/>
          <w:szCs w:val="32"/>
        </w:rPr>
        <w:t>加强保密审查</w:t>
      </w:r>
      <w:r>
        <w:rPr>
          <w:rFonts w:ascii="仿宋_GB2312" w:eastAsia="仿宋_GB2312" w:hAnsiTheme="majorEastAsia" w:hint="eastAsia"/>
          <w:sz w:val="32"/>
          <w:szCs w:val="32"/>
        </w:rPr>
        <w:t>，对涉密信息予以规范</w:t>
      </w:r>
      <w:r w:rsidRPr="002005E1">
        <w:rPr>
          <w:rFonts w:ascii="仿宋_GB2312" w:eastAsia="仿宋_GB2312" w:hAnsiTheme="majorEastAsia" w:hint="eastAsia"/>
          <w:sz w:val="32"/>
          <w:szCs w:val="32"/>
        </w:rPr>
        <w:t>。</w:t>
      </w:r>
      <w:r>
        <w:rPr>
          <w:rFonts w:ascii="仿宋_GB2312" w:eastAsia="仿宋_GB2312" w:hAnsiTheme="majorEastAsia" w:hint="eastAsia"/>
          <w:sz w:val="32"/>
          <w:szCs w:val="32"/>
        </w:rPr>
        <w:t>严格按照规定程序，规范</w:t>
      </w:r>
      <w:r w:rsidRPr="00876DBE">
        <w:rPr>
          <w:rFonts w:ascii="仿宋_GB2312" w:eastAsia="仿宋_GB2312" w:hAnsiTheme="majorEastAsia" w:hint="eastAsia"/>
          <w:sz w:val="32"/>
          <w:szCs w:val="32"/>
        </w:rPr>
        <w:t>各类信息网上公开</w:t>
      </w:r>
      <w:r>
        <w:rPr>
          <w:rFonts w:ascii="仿宋_GB2312" w:eastAsia="仿宋_GB2312" w:hAnsiTheme="majorEastAsia" w:hint="eastAsia"/>
          <w:sz w:val="32"/>
          <w:szCs w:val="32"/>
        </w:rPr>
        <w:t>审查</w:t>
      </w:r>
      <w:r w:rsidRPr="00876DBE">
        <w:rPr>
          <w:rFonts w:ascii="仿宋_GB2312" w:eastAsia="仿宋_GB2312" w:hAnsiTheme="majorEastAsia" w:hint="eastAsia"/>
          <w:sz w:val="32"/>
          <w:szCs w:val="32"/>
        </w:rPr>
        <w:t>。</w:t>
      </w:r>
      <w:r w:rsidR="00B316C6">
        <w:rPr>
          <w:rFonts w:ascii="仿宋_GB2312" w:eastAsia="仿宋_GB2312" w:hAnsiTheme="majorEastAsia" w:hint="eastAsia"/>
          <w:sz w:val="32"/>
          <w:szCs w:val="32"/>
        </w:rPr>
        <w:t>印发</w:t>
      </w:r>
      <w:r w:rsidR="00B316C6" w:rsidRPr="00A10599">
        <w:rPr>
          <w:rFonts w:ascii="仿宋_GB2312" w:eastAsia="仿宋_GB2312" w:hAnsiTheme="majorEastAsia" w:hint="eastAsia"/>
          <w:sz w:val="32"/>
          <w:szCs w:val="32"/>
        </w:rPr>
        <w:t>《政府信息资源向社会开放暂行管理办法》</w:t>
      </w:r>
      <w:r w:rsidR="00B316C6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B316C6" w:rsidRDefault="00B316C6" w:rsidP="00167250">
      <w:pPr>
        <w:spacing w:line="580" w:lineRule="exact"/>
        <w:jc w:val="center"/>
        <w:rPr>
          <w:rFonts w:ascii="黑体" w:eastAsia="黑体" w:hAnsiTheme="majorEastAsia"/>
          <w:sz w:val="32"/>
          <w:szCs w:val="32"/>
        </w:rPr>
      </w:pPr>
    </w:p>
    <w:p w:rsidR="00167250" w:rsidRDefault="00167250" w:rsidP="00167250">
      <w:pPr>
        <w:spacing w:line="580" w:lineRule="exact"/>
        <w:jc w:val="center"/>
        <w:rPr>
          <w:rFonts w:ascii="黑体" w:eastAsia="黑体" w:hAnsiTheme="majorEastAsia"/>
          <w:sz w:val="32"/>
          <w:szCs w:val="32"/>
        </w:rPr>
      </w:pPr>
      <w:r w:rsidRPr="00876DBE">
        <w:rPr>
          <w:rFonts w:ascii="黑体" w:eastAsia="黑体" w:hAnsiTheme="majorEastAsia" w:hint="eastAsia"/>
          <w:sz w:val="32"/>
          <w:szCs w:val="32"/>
        </w:rPr>
        <w:t>二、主动公开政府信息情况</w:t>
      </w:r>
    </w:p>
    <w:p w:rsidR="00167250" w:rsidRDefault="00167250" w:rsidP="00167250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167250" w:rsidRPr="00B316C6" w:rsidRDefault="00167250" w:rsidP="00B316C6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仿宋_GB2312" w:eastAsia="仿宋_GB2312" w:hint="eastAsia"/>
          <w:color w:val="000000"/>
          <w:sz w:val="32"/>
          <w:szCs w:val="32"/>
        </w:rPr>
        <w:t>按照有关规定</w:t>
      </w:r>
      <w:r w:rsidRPr="00876DBE">
        <w:rPr>
          <w:rFonts w:ascii="宋体" w:eastAsia="仿宋_GB2312" w:hAnsi="宋体" w:cs="宋体" w:hint="eastAsia"/>
          <w:kern w:val="0"/>
          <w:sz w:val="32"/>
          <w:szCs w:val="32"/>
        </w:rPr>
        <w:t>，积极做好主动公开工作。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年，我局制发公文总数</w:t>
      </w:r>
      <w:r w:rsidR="00A1371A">
        <w:rPr>
          <w:rFonts w:ascii="仿宋_GB2312" w:eastAsia="仿宋_GB2312" w:hAnsi="宋体" w:cs="宋体" w:hint="eastAsia"/>
          <w:kern w:val="0"/>
          <w:sz w:val="32"/>
          <w:szCs w:val="32"/>
        </w:rPr>
        <w:t>479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条，其中主动公开政府公文信息</w:t>
      </w:r>
      <w:r w:rsidR="00A1371A">
        <w:rPr>
          <w:rFonts w:ascii="仿宋_GB2312" w:eastAsia="仿宋_GB2312" w:hAnsi="宋体" w:cs="宋体" w:hint="eastAsia"/>
          <w:kern w:val="0"/>
          <w:sz w:val="32"/>
          <w:szCs w:val="32"/>
        </w:rPr>
        <w:t>259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条，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主动公开率为</w:t>
      </w:r>
      <w:r w:rsidR="00B316C6">
        <w:rPr>
          <w:rFonts w:ascii="仿宋_GB2312" w:eastAsia="仿宋_GB2312" w:hAnsi="宋体" w:cs="宋体" w:hint="eastAsia"/>
          <w:kern w:val="0"/>
          <w:sz w:val="32"/>
          <w:szCs w:val="32"/>
        </w:rPr>
        <w:t>54.1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，全文电子化率达100 %。在本年度主动公开的信息中，属于本部门业务类的信息</w:t>
      </w:r>
      <w:r w:rsidR="006B5CF5">
        <w:rPr>
          <w:rFonts w:ascii="仿宋_GB2312" w:eastAsia="仿宋_GB2312" w:hAnsi="宋体" w:cs="宋体" w:hint="eastAsia"/>
          <w:kern w:val="0"/>
          <w:sz w:val="32"/>
          <w:szCs w:val="32"/>
        </w:rPr>
        <w:t>259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条，占总体的比例为100 %。</w:t>
      </w:r>
      <w:r w:rsidR="008A3D48"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我局政府信息公开专栏访问量为</w:t>
      </w:r>
      <w:r w:rsidR="008A3D48">
        <w:rPr>
          <w:rFonts w:ascii="仿宋_GB2312" w:eastAsia="仿宋_GB2312" w:hAnsi="宋体" w:cs="宋体" w:hint="eastAsia"/>
          <w:kern w:val="0"/>
          <w:sz w:val="32"/>
          <w:szCs w:val="32"/>
        </w:rPr>
        <w:t>3000323</w:t>
      </w:r>
      <w:r w:rsidR="008A3D48"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次，其中按点击率排序的政府信息公开栏目依次是：公开目录、公开指南、依申请公开、信息年报。</w:t>
      </w:r>
    </w:p>
    <w:p w:rsidR="00222DC2" w:rsidRPr="00222DC2" w:rsidRDefault="00E27BBE" w:rsidP="00222DC2">
      <w:pPr>
        <w:spacing w:line="58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Theme="majorEastAsia" w:hint="eastAsia"/>
          <w:sz w:val="32"/>
          <w:szCs w:val="32"/>
        </w:rPr>
        <w:t>（一）</w:t>
      </w:r>
      <w:r w:rsidR="003331BD">
        <w:rPr>
          <w:rFonts w:ascii="楷体_GB2312" w:eastAsia="楷体_GB2312" w:hAnsiTheme="majorEastAsia" w:hint="eastAsia"/>
          <w:sz w:val="32"/>
          <w:szCs w:val="32"/>
        </w:rPr>
        <w:t>推进</w:t>
      </w:r>
      <w:r w:rsidR="003331BD" w:rsidRPr="008435D0">
        <w:rPr>
          <w:rFonts w:ascii="楷体_GB2312" w:eastAsia="楷体_GB2312" w:hAnsiTheme="majorEastAsia" w:hint="eastAsia"/>
          <w:sz w:val="32"/>
          <w:szCs w:val="32"/>
        </w:rPr>
        <w:t>重点领域政府信息公开</w:t>
      </w:r>
      <w:r w:rsidR="003331BD">
        <w:rPr>
          <w:rFonts w:ascii="楷体_GB2312" w:eastAsia="楷体_GB2312" w:hAnsiTheme="majorEastAsia" w:hint="eastAsia"/>
          <w:sz w:val="32"/>
          <w:szCs w:val="32"/>
        </w:rPr>
        <w:t>。</w:t>
      </w:r>
      <w:r w:rsidR="003331BD">
        <w:rPr>
          <w:rFonts w:ascii="仿宋_GB2312" w:eastAsia="仿宋_GB2312" w:hAnsiTheme="majorEastAsia" w:hint="eastAsia"/>
          <w:sz w:val="32"/>
          <w:szCs w:val="32"/>
        </w:rPr>
        <w:t>对移交区县的危险化学品经营许可事权及时通过官方网站予以通告。</w:t>
      </w:r>
      <w:r w:rsidR="003331BD" w:rsidRPr="00A675DE">
        <w:rPr>
          <w:rFonts w:ascii="仿宋_GB2312" w:eastAsia="仿宋_GB2312" w:hAnsi="Calibri" w:cs="Times New Roman" w:hint="eastAsia"/>
          <w:sz w:val="32"/>
          <w:szCs w:val="32"/>
        </w:rPr>
        <w:t>对本市危险化学品生产、使用、经营、储存企业</w:t>
      </w:r>
      <w:r w:rsidR="003331BD">
        <w:rPr>
          <w:rFonts w:ascii="仿宋_GB2312" w:eastAsia="仿宋_GB2312" w:hint="eastAsia"/>
          <w:sz w:val="32"/>
          <w:szCs w:val="32"/>
        </w:rPr>
        <w:t>许可</w:t>
      </w:r>
      <w:r w:rsidR="003331BD">
        <w:rPr>
          <w:rFonts w:ascii="仿宋_GB2312" w:eastAsia="仿宋_GB2312" w:hAnsi="Calibri" w:cs="Times New Roman" w:hint="eastAsia"/>
          <w:sz w:val="32"/>
          <w:szCs w:val="32"/>
        </w:rPr>
        <w:t>即将到期</w:t>
      </w:r>
      <w:r w:rsidR="003331BD">
        <w:rPr>
          <w:rFonts w:ascii="仿宋_GB2312" w:eastAsia="仿宋_GB2312" w:hint="eastAsia"/>
          <w:sz w:val="32"/>
          <w:szCs w:val="32"/>
        </w:rPr>
        <w:t>的情况</w:t>
      </w:r>
      <w:r w:rsidR="003331BD" w:rsidRPr="00FD6980"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="003331BD">
        <w:rPr>
          <w:rFonts w:ascii="仿宋_GB2312" w:eastAsia="仿宋_GB2312" w:hAnsi="Calibri" w:cs="Times New Roman" w:hint="eastAsia"/>
          <w:sz w:val="32"/>
          <w:szCs w:val="32"/>
        </w:rPr>
        <w:t>局网站公告栏公布。</w:t>
      </w:r>
      <w:r w:rsidR="003331BD">
        <w:rPr>
          <w:rFonts w:ascii="仿宋_GB2312" w:eastAsia="仿宋_GB2312" w:hint="eastAsia"/>
          <w:sz w:val="32"/>
          <w:szCs w:val="32"/>
        </w:rPr>
        <w:t>对颁发危险化学品生产许可证、经营许可证的情况予以公开。</w:t>
      </w:r>
      <w:r w:rsidR="003331BD">
        <w:rPr>
          <w:rFonts w:ascii="仿宋_GB2312" w:eastAsia="仿宋_GB2312" w:hAnsiTheme="majorEastAsia" w:hint="eastAsia"/>
          <w:sz w:val="32"/>
          <w:szCs w:val="32"/>
        </w:rPr>
        <w:t>主动公开</w:t>
      </w:r>
      <w:r w:rsidR="003331BD">
        <w:rPr>
          <w:rFonts w:ascii="仿宋_GB2312" w:eastAsia="仿宋_GB2312" w:hAnsi="Calibri" w:cs="Times New Roman" w:hint="eastAsia"/>
          <w:sz w:val="32"/>
          <w:szCs w:val="32"/>
        </w:rPr>
        <w:t>建设项目安全和职业卫生</w:t>
      </w:r>
      <w:r w:rsidR="006B5CF5"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3331BD">
        <w:rPr>
          <w:rFonts w:ascii="仿宋_GB2312" w:eastAsia="仿宋_GB2312" w:hAnsi="Calibri" w:cs="Times New Roman" w:hint="eastAsia"/>
          <w:sz w:val="32"/>
          <w:szCs w:val="32"/>
        </w:rPr>
        <w:t>三同时</w:t>
      </w:r>
      <w:r w:rsidR="006B5CF5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="003331BD">
        <w:rPr>
          <w:rFonts w:ascii="仿宋_GB2312" w:eastAsia="仿宋_GB2312" w:hAnsi="Calibri" w:cs="Times New Roman" w:hint="eastAsia"/>
          <w:sz w:val="32"/>
          <w:szCs w:val="32"/>
        </w:rPr>
        <w:t>审查结果。继续推进实施</w:t>
      </w:r>
      <w:r w:rsidR="003331BD" w:rsidRPr="001B076C">
        <w:rPr>
          <w:rFonts w:ascii="仿宋_GB2312" w:eastAsia="仿宋_GB2312" w:hAnsi="Calibri" w:cs="Times New Roman" w:hint="eastAsia"/>
          <w:sz w:val="32"/>
          <w:szCs w:val="32"/>
        </w:rPr>
        <w:t>事故调查报告公开</w:t>
      </w:r>
      <w:r w:rsidR="003331BD">
        <w:rPr>
          <w:rFonts w:ascii="仿宋_GB2312" w:eastAsia="仿宋_GB2312" w:hAnsi="Calibri" w:cs="Times New Roman" w:hint="eastAsia"/>
          <w:sz w:val="32"/>
          <w:szCs w:val="32"/>
        </w:rPr>
        <w:t>工作。</w:t>
      </w:r>
      <w:r w:rsidR="00043C42">
        <w:rPr>
          <w:rFonts w:ascii="仿宋_GB2312" w:eastAsia="仿宋_GB2312" w:hAnsi="Calibri" w:cs="Times New Roman" w:hint="eastAsia"/>
          <w:sz w:val="32"/>
          <w:szCs w:val="32"/>
        </w:rPr>
        <w:lastRenderedPageBreak/>
        <w:t>主动公开外省市职业卫生技术服务甲级机构在沪备案名单，</w:t>
      </w:r>
      <w:r w:rsidR="003331BD" w:rsidRPr="008B6028">
        <w:rPr>
          <w:rFonts w:ascii="仿宋_GB2312" w:eastAsia="仿宋_GB2312" w:hAnsi="宋体" w:cs="Times New Roman" w:hint="eastAsia"/>
          <w:sz w:val="32"/>
          <w:szCs w:val="32"/>
        </w:rPr>
        <w:t>继续推进职业卫生监督性检测工作</w:t>
      </w:r>
      <w:r w:rsidR="003331BD">
        <w:rPr>
          <w:rFonts w:ascii="仿宋_GB2312" w:eastAsia="仿宋_GB2312" w:hAnsi="宋体" w:cs="Times New Roman" w:hint="eastAsia"/>
          <w:sz w:val="32"/>
          <w:szCs w:val="32"/>
        </w:rPr>
        <w:t>报告公开。</w:t>
      </w:r>
      <w:r w:rsidR="00043C42">
        <w:rPr>
          <w:rFonts w:ascii="仿宋_GB2312" w:eastAsia="仿宋_GB2312" w:hAnsi="宋体" w:cs="Times New Roman" w:hint="eastAsia"/>
          <w:sz w:val="32"/>
          <w:szCs w:val="32"/>
        </w:rPr>
        <w:t>主动公开了2015年市级督办事故隐患项目治理进展情况。</w:t>
      </w:r>
      <w:r w:rsidR="00222DC2">
        <w:rPr>
          <w:rFonts w:ascii="仿宋_GB2312" w:eastAsia="仿宋_GB2312" w:hAnsi="宋体" w:cs="Times New Roman" w:hint="eastAsia"/>
          <w:sz w:val="32"/>
          <w:szCs w:val="32"/>
        </w:rPr>
        <w:t>主动</w:t>
      </w:r>
      <w:r w:rsidR="00222DC2">
        <w:rPr>
          <w:rFonts w:ascii="仿宋_GB2312" w:eastAsia="仿宋_GB2312" w:hAnsiTheme="majorEastAsia" w:hint="eastAsia"/>
          <w:sz w:val="32"/>
          <w:szCs w:val="32"/>
        </w:rPr>
        <w:t>公开了</w:t>
      </w:r>
      <w:r w:rsidR="00222DC2" w:rsidRPr="001F0C77">
        <w:rPr>
          <w:rFonts w:ascii="仿宋_GB2312" w:eastAsia="仿宋_GB2312" w:hAnsiTheme="majorEastAsia" w:hint="eastAsia"/>
          <w:sz w:val="32"/>
          <w:szCs w:val="32"/>
        </w:rPr>
        <w:t>局行政权力和行政责任清</w:t>
      </w:r>
      <w:r w:rsidR="00222DC2">
        <w:rPr>
          <w:rFonts w:ascii="仿宋_GB2312" w:eastAsia="仿宋_GB2312" w:hAnsiTheme="majorEastAsia" w:hint="eastAsia"/>
          <w:sz w:val="32"/>
          <w:szCs w:val="32"/>
        </w:rPr>
        <w:t>单。</w:t>
      </w:r>
    </w:p>
    <w:p w:rsidR="00E27BBE" w:rsidRDefault="00E27BBE" w:rsidP="00E27BBE">
      <w:pPr>
        <w:spacing w:line="580" w:lineRule="exact"/>
        <w:ind w:leftChars="70" w:left="147" w:firstLineChars="149" w:firstLine="477"/>
        <w:rPr>
          <w:rFonts w:ascii="仿宋_GB2312" w:eastAsia="仿宋_GB2312" w:hAnsiTheme="majorEastAsia"/>
          <w:sz w:val="32"/>
          <w:szCs w:val="32"/>
        </w:rPr>
      </w:pPr>
      <w:r w:rsidRPr="001F0C77">
        <w:rPr>
          <w:rFonts w:ascii="楷体_GB2312" w:eastAsia="楷体_GB2312" w:hAnsiTheme="majorEastAsia" w:hint="eastAsia"/>
          <w:sz w:val="32"/>
          <w:szCs w:val="32"/>
        </w:rPr>
        <w:t>（</w:t>
      </w:r>
      <w:r>
        <w:rPr>
          <w:rFonts w:ascii="楷体_GB2312" w:eastAsia="楷体_GB2312" w:hAnsiTheme="majorEastAsia" w:hint="eastAsia"/>
          <w:sz w:val="32"/>
          <w:szCs w:val="32"/>
        </w:rPr>
        <w:t>二</w:t>
      </w:r>
      <w:r w:rsidRPr="001F0C77">
        <w:rPr>
          <w:rFonts w:ascii="楷体_GB2312" w:eastAsia="楷体_GB2312" w:hAnsiTheme="majorEastAsia" w:hint="eastAsia"/>
          <w:sz w:val="32"/>
          <w:szCs w:val="32"/>
        </w:rPr>
        <w:t>）</w:t>
      </w:r>
      <w:r>
        <w:rPr>
          <w:rFonts w:ascii="楷体_GB2312" w:eastAsia="楷体_GB2312" w:hAnsiTheme="majorEastAsia" w:hint="eastAsia"/>
          <w:sz w:val="32"/>
          <w:szCs w:val="32"/>
        </w:rPr>
        <w:t>公开财政资金信息情况。</w:t>
      </w:r>
      <w:r w:rsidR="00665211" w:rsidRPr="00665211">
        <w:rPr>
          <w:rFonts w:ascii="仿宋_GB2312" w:eastAsia="仿宋_GB2312" w:hAnsiTheme="majorEastAsia" w:hint="eastAsia"/>
          <w:sz w:val="32"/>
          <w:szCs w:val="32"/>
        </w:rPr>
        <w:t>稳步推进公开部门预决算、“三公”经费情况公开，</w:t>
      </w:r>
      <w:r w:rsidR="00665211">
        <w:rPr>
          <w:rFonts w:ascii="仿宋_GB2312" w:eastAsia="仿宋_GB2312" w:hAnsiTheme="majorEastAsia" w:hint="eastAsia"/>
          <w:sz w:val="32"/>
          <w:szCs w:val="32"/>
        </w:rPr>
        <w:t>在局官方网站公开了</w:t>
      </w:r>
      <w:r w:rsidR="00222DC2" w:rsidRPr="00A10599">
        <w:rPr>
          <w:rFonts w:ascii="仿宋_GB2312" w:eastAsia="仿宋_GB2312" w:hAnsiTheme="majorEastAsia" w:hint="eastAsia"/>
          <w:sz w:val="32"/>
          <w:szCs w:val="32"/>
        </w:rPr>
        <w:t>2014</w:t>
      </w:r>
      <w:r w:rsidR="00222DC2">
        <w:rPr>
          <w:rFonts w:ascii="仿宋_GB2312" w:eastAsia="仿宋_GB2312" w:hAnsiTheme="majorEastAsia" w:hint="eastAsia"/>
          <w:sz w:val="32"/>
          <w:szCs w:val="32"/>
        </w:rPr>
        <w:t>年度部门决算和“</w:t>
      </w:r>
      <w:r w:rsidR="00222DC2" w:rsidRPr="00A10599">
        <w:rPr>
          <w:rFonts w:ascii="仿宋_GB2312" w:eastAsia="仿宋_GB2312" w:hAnsiTheme="majorEastAsia" w:hint="eastAsia"/>
          <w:sz w:val="32"/>
          <w:szCs w:val="32"/>
        </w:rPr>
        <w:t>三公</w:t>
      </w:r>
      <w:r w:rsidR="00165C1E" w:rsidRPr="00A10599">
        <w:rPr>
          <w:rFonts w:ascii="仿宋_GB2312" w:eastAsia="仿宋_GB2312" w:hAnsiTheme="majorEastAsia" w:hint="eastAsia"/>
          <w:sz w:val="32"/>
          <w:szCs w:val="32"/>
        </w:rPr>
        <w:t>”</w:t>
      </w:r>
      <w:r w:rsidR="00222DC2" w:rsidRPr="00A10599">
        <w:rPr>
          <w:rFonts w:ascii="仿宋_GB2312" w:eastAsia="仿宋_GB2312" w:hAnsiTheme="majorEastAsia" w:hint="eastAsia"/>
          <w:sz w:val="32"/>
          <w:szCs w:val="32"/>
        </w:rPr>
        <w:t>经费决算</w:t>
      </w:r>
      <w:r w:rsidR="006B5CF5">
        <w:rPr>
          <w:rFonts w:ascii="仿宋_GB2312" w:eastAsia="仿宋_GB2312" w:hAnsiTheme="majorEastAsia" w:hint="eastAsia"/>
          <w:sz w:val="32"/>
          <w:szCs w:val="32"/>
        </w:rPr>
        <w:t>以及</w:t>
      </w:r>
      <w:r w:rsidR="00665211">
        <w:rPr>
          <w:rFonts w:ascii="仿宋_GB2312" w:eastAsia="仿宋_GB2312" w:hAnsiTheme="majorEastAsia" w:hint="eastAsia"/>
          <w:sz w:val="32"/>
          <w:szCs w:val="32"/>
        </w:rPr>
        <w:t>2015年部门预算及</w:t>
      </w:r>
      <w:r w:rsidR="00165C1E">
        <w:rPr>
          <w:rFonts w:ascii="仿宋_GB2312" w:eastAsia="仿宋_GB2312" w:hAnsiTheme="majorEastAsia" w:hint="eastAsia"/>
          <w:sz w:val="32"/>
          <w:szCs w:val="32"/>
        </w:rPr>
        <w:t>“</w:t>
      </w:r>
      <w:r w:rsidR="00665211">
        <w:rPr>
          <w:rFonts w:ascii="仿宋_GB2312" w:eastAsia="仿宋_GB2312" w:hAnsiTheme="majorEastAsia" w:hint="eastAsia"/>
          <w:sz w:val="32"/>
          <w:szCs w:val="32"/>
        </w:rPr>
        <w:t>三公</w:t>
      </w:r>
      <w:r w:rsidR="00165C1E">
        <w:rPr>
          <w:rFonts w:ascii="仿宋_GB2312" w:eastAsia="仿宋_GB2312" w:hAnsiTheme="majorEastAsia" w:hint="eastAsia"/>
          <w:sz w:val="32"/>
          <w:szCs w:val="32"/>
        </w:rPr>
        <w:t>”</w:t>
      </w:r>
      <w:r w:rsidR="00665211">
        <w:rPr>
          <w:rFonts w:ascii="仿宋_GB2312" w:eastAsia="仿宋_GB2312" w:hAnsiTheme="majorEastAsia" w:hint="eastAsia"/>
          <w:sz w:val="32"/>
          <w:szCs w:val="32"/>
        </w:rPr>
        <w:t>经费预算</w:t>
      </w:r>
      <w:r w:rsidR="00222DC2">
        <w:rPr>
          <w:rFonts w:ascii="仿宋_GB2312" w:eastAsia="仿宋_GB2312" w:hAnsiTheme="majorEastAsia" w:hint="eastAsia"/>
          <w:sz w:val="32"/>
          <w:szCs w:val="32"/>
        </w:rPr>
        <w:t>情况</w:t>
      </w:r>
      <w:r w:rsidRPr="00A10599">
        <w:rPr>
          <w:rFonts w:ascii="仿宋_GB2312" w:eastAsia="仿宋_GB2312" w:hAnsiTheme="majorEastAsia" w:hint="eastAsia"/>
          <w:sz w:val="32"/>
          <w:szCs w:val="32"/>
        </w:rPr>
        <w:t>。</w:t>
      </w:r>
      <w:r>
        <w:rPr>
          <w:rFonts w:ascii="仿宋_GB2312" w:eastAsia="仿宋_GB2312" w:hAnsiTheme="majorEastAsia" w:hint="eastAsia"/>
          <w:sz w:val="32"/>
          <w:szCs w:val="32"/>
        </w:rPr>
        <w:t>对《2014年上海市安全生产发展报告书》印刷、外事服务</w:t>
      </w:r>
      <w:r w:rsidRPr="00232186">
        <w:rPr>
          <w:rFonts w:ascii="仿宋_GB2312" w:eastAsia="仿宋_GB2312" w:hAnsiTheme="majorEastAsia" w:hint="eastAsia"/>
          <w:sz w:val="32"/>
          <w:szCs w:val="32"/>
        </w:rPr>
        <w:t>等</w:t>
      </w:r>
      <w:r>
        <w:rPr>
          <w:rFonts w:ascii="仿宋_GB2312" w:eastAsia="仿宋_GB2312" w:hAnsiTheme="majorEastAsia" w:hint="eastAsia"/>
          <w:sz w:val="32"/>
          <w:szCs w:val="32"/>
        </w:rPr>
        <w:t>项目采购结果予以</w:t>
      </w:r>
      <w:r w:rsidR="006B5CF5">
        <w:rPr>
          <w:rFonts w:ascii="仿宋_GB2312" w:eastAsia="仿宋_GB2312" w:hAnsiTheme="majorEastAsia" w:hint="eastAsia"/>
          <w:sz w:val="32"/>
          <w:szCs w:val="32"/>
        </w:rPr>
        <w:t>公开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B316C6" w:rsidRDefault="00E27BBE" w:rsidP="00E27BBE">
      <w:pPr>
        <w:spacing w:line="58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A10599">
        <w:rPr>
          <w:rFonts w:ascii="楷体_GB2312" w:eastAsia="楷体_GB2312" w:hAnsiTheme="majorEastAsia" w:hint="eastAsia"/>
          <w:sz w:val="32"/>
          <w:szCs w:val="32"/>
        </w:rPr>
        <w:t>（</w:t>
      </w:r>
      <w:r>
        <w:rPr>
          <w:rFonts w:ascii="楷体_GB2312" w:eastAsia="楷体_GB2312" w:hAnsiTheme="majorEastAsia" w:hint="eastAsia"/>
          <w:sz w:val="32"/>
          <w:szCs w:val="32"/>
        </w:rPr>
        <w:t>三</w:t>
      </w:r>
      <w:r w:rsidRPr="00A10599">
        <w:rPr>
          <w:rFonts w:ascii="楷体_GB2312" w:eastAsia="楷体_GB2312" w:hAnsiTheme="majorEastAsia" w:hint="eastAsia"/>
          <w:sz w:val="32"/>
          <w:szCs w:val="32"/>
        </w:rPr>
        <w:t>）</w:t>
      </w:r>
      <w:r>
        <w:rPr>
          <w:rFonts w:ascii="楷体_GB2312" w:eastAsia="楷体_GB2312" w:hAnsiTheme="majorEastAsia" w:hint="eastAsia"/>
          <w:sz w:val="32"/>
          <w:szCs w:val="32"/>
        </w:rPr>
        <w:t>公开企业遵守安全生产法律法规信息情况。</w:t>
      </w:r>
      <w:r w:rsidRPr="00474ADD">
        <w:rPr>
          <w:rFonts w:ascii="仿宋_GB2312" w:eastAsia="仿宋_GB2312" w:hAnsiTheme="majorEastAsia" w:hint="eastAsia"/>
          <w:sz w:val="32"/>
          <w:szCs w:val="32"/>
        </w:rPr>
        <w:t>对2014年度职业卫生评价检测报告质量盲审结果进行通报，对8家在存在问题</w:t>
      </w:r>
      <w:r>
        <w:rPr>
          <w:rFonts w:ascii="仿宋_GB2312" w:eastAsia="仿宋_GB2312" w:hAnsiTheme="majorEastAsia" w:hint="eastAsia"/>
          <w:sz w:val="32"/>
          <w:szCs w:val="32"/>
        </w:rPr>
        <w:t>的</w:t>
      </w:r>
      <w:r w:rsidRPr="00474ADD">
        <w:rPr>
          <w:rFonts w:ascii="仿宋_GB2312" w:eastAsia="仿宋_GB2312" w:hAnsiTheme="majorEastAsia" w:hint="eastAsia"/>
          <w:sz w:val="32"/>
          <w:szCs w:val="32"/>
        </w:rPr>
        <w:t>机构予以公开</w:t>
      </w:r>
      <w:r w:rsidR="00222DC2">
        <w:rPr>
          <w:rFonts w:ascii="仿宋_GB2312" w:eastAsia="仿宋_GB2312" w:hAnsiTheme="majorEastAsia" w:hint="eastAsia"/>
          <w:sz w:val="32"/>
          <w:szCs w:val="32"/>
        </w:rPr>
        <w:t>。公开了</w:t>
      </w:r>
      <w:r>
        <w:rPr>
          <w:rFonts w:ascii="仿宋_GB2312" w:eastAsia="仿宋_GB2312" w:hAnsiTheme="majorEastAsia" w:hint="eastAsia"/>
          <w:sz w:val="32"/>
          <w:szCs w:val="32"/>
        </w:rPr>
        <w:t>注销危险化学品经营许可证的企业</w:t>
      </w:r>
      <w:r w:rsidR="00222DC2">
        <w:rPr>
          <w:rFonts w:ascii="仿宋_GB2312" w:eastAsia="仿宋_GB2312" w:hAnsiTheme="majorEastAsia" w:hint="eastAsia"/>
          <w:sz w:val="32"/>
          <w:szCs w:val="32"/>
        </w:rPr>
        <w:t>、</w:t>
      </w:r>
      <w:r>
        <w:rPr>
          <w:rFonts w:ascii="仿宋_GB2312" w:eastAsia="仿宋_GB2312" w:hAnsiTheme="majorEastAsia" w:hint="eastAsia"/>
          <w:sz w:val="32"/>
          <w:szCs w:val="32"/>
        </w:rPr>
        <w:t>危险化学品经营许可证到期的加油站</w:t>
      </w:r>
      <w:r w:rsidR="00222DC2">
        <w:rPr>
          <w:rFonts w:ascii="仿宋_GB2312" w:eastAsia="仿宋_GB2312" w:hAnsiTheme="majorEastAsia" w:hint="eastAsia"/>
          <w:sz w:val="32"/>
          <w:szCs w:val="32"/>
        </w:rPr>
        <w:t>和</w:t>
      </w:r>
      <w:r>
        <w:rPr>
          <w:rFonts w:ascii="仿宋_GB2312" w:eastAsia="仿宋_GB2312" w:hAnsiTheme="majorEastAsia" w:hint="eastAsia"/>
          <w:sz w:val="32"/>
          <w:szCs w:val="32"/>
        </w:rPr>
        <w:t>危险化学品生产许可证到期的生产企业</w:t>
      </w:r>
      <w:r w:rsidR="00043C42">
        <w:rPr>
          <w:rFonts w:ascii="仿宋_GB2312" w:eastAsia="仿宋_GB2312" w:hAnsiTheme="majorEastAsia" w:hint="eastAsia"/>
          <w:sz w:val="32"/>
          <w:szCs w:val="32"/>
        </w:rPr>
        <w:t>名单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B5CF5" w:rsidRDefault="006B5CF5" w:rsidP="00E27BBE">
      <w:pPr>
        <w:spacing w:line="58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222DC2" w:rsidRDefault="00222DC2" w:rsidP="00222DC2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Theme="majorEastAsia"/>
          <w:sz w:val="32"/>
          <w:szCs w:val="32"/>
        </w:rPr>
      </w:pPr>
      <w:r w:rsidRPr="00876DBE">
        <w:rPr>
          <w:rFonts w:ascii="黑体" w:eastAsia="黑体" w:hAnsiTheme="majorEastAsia" w:hint="eastAsia"/>
          <w:sz w:val="32"/>
          <w:szCs w:val="32"/>
        </w:rPr>
        <w:t>三、依法做好依申请公开工作</w:t>
      </w:r>
    </w:p>
    <w:p w:rsidR="006B5CF5" w:rsidRPr="00876DBE" w:rsidRDefault="006B5CF5" w:rsidP="00222DC2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Theme="majorEastAsia"/>
          <w:sz w:val="32"/>
          <w:szCs w:val="32"/>
        </w:rPr>
      </w:pPr>
    </w:p>
    <w:p w:rsidR="0017365A" w:rsidRDefault="0017365A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按照《条例》和《规定》要求，</w:t>
      </w:r>
      <w:r w:rsidR="00222DC2" w:rsidRPr="0054273F">
        <w:rPr>
          <w:rFonts w:ascii="仿宋_GB2312" w:eastAsia="仿宋_GB2312" w:hAnsiTheme="majorEastAsia" w:hint="eastAsia"/>
          <w:sz w:val="32"/>
          <w:szCs w:val="32"/>
        </w:rPr>
        <w:t>畅通公开受理渠道，保证申请人的权利</w:t>
      </w:r>
      <w:r w:rsidR="00222DC2"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规范受理、</w:t>
      </w:r>
      <w:r w:rsidR="00222DC2"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及时办理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、认真答复</w:t>
      </w:r>
      <w:r w:rsidR="00222DC2"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依申请公开事项。</w:t>
      </w:r>
    </w:p>
    <w:p w:rsidR="0017365A" w:rsidRPr="0017365A" w:rsidRDefault="0017365A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17365A">
        <w:rPr>
          <w:rFonts w:ascii="楷体_GB2312" w:eastAsia="楷体_GB2312" w:hAnsi="宋体" w:cs="宋体" w:hint="eastAsia"/>
          <w:kern w:val="0"/>
          <w:sz w:val="32"/>
          <w:szCs w:val="32"/>
        </w:rPr>
        <w:t>（一）申请情况</w:t>
      </w:r>
    </w:p>
    <w:p w:rsidR="0017365A" w:rsidRDefault="00222DC2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年，我局受理依申请公开</w:t>
      </w:r>
      <w:r w:rsidR="008F5D2C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条</w:t>
      </w:r>
      <w:r w:rsidR="0017365A">
        <w:rPr>
          <w:rFonts w:ascii="仿宋_GB2312" w:eastAsia="仿宋_GB2312" w:hAnsi="宋体" w:cs="宋体" w:hint="eastAsia"/>
          <w:kern w:val="0"/>
          <w:sz w:val="32"/>
          <w:szCs w:val="32"/>
        </w:rPr>
        <w:t>。其中当面申请2件、网上申请6件。从申请信息的内容来看，涉及危险化学品行</w:t>
      </w:r>
      <w:r w:rsidR="0017365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政许可5件，事故调查报告2件，职业安全健康事项1件。</w:t>
      </w:r>
    </w:p>
    <w:p w:rsidR="0017365A" w:rsidRPr="0017365A" w:rsidRDefault="0017365A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17365A">
        <w:rPr>
          <w:rFonts w:ascii="楷体_GB2312" w:eastAsia="楷体_GB2312" w:hAnsi="宋体" w:cs="宋体" w:hint="eastAsia"/>
          <w:kern w:val="0"/>
          <w:sz w:val="32"/>
          <w:szCs w:val="32"/>
        </w:rPr>
        <w:t>（二）申请处理情况</w:t>
      </w:r>
    </w:p>
    <w:p w:rsidR="004F4E99" w:rsidRDefault="00222DC2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按时答复</w:t>
      </w:r>
      <w:r w:rsidR="008F5D2C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4F4E99">
        <w:rPr>
          <w:rFonts w:ascii="仿宋_GB2312" w:eastAsia="仿宋_GB2312" w:hAnsi="宋体" w:cs="宋体" w:hint="eastAsia"/>
          <w:kern w:val="0"/>
          <w:sz w:val="32"/>
          <w:szCs w:val="32"/>
        </w:rPr>
        <w:t>件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，同意公开或部分公开数</w:t>
      </w:r>
      <w:r w:rsidR="008F5D2C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17365A">
        <w:rPr>
          <w:rFonts w:ascii="仿宋_GB2312" w:eastAsia="仿宋_GB2312" w:hAnsi="宋体" w:cs="宋体" w:hint="eastAsia"/>
          <w:kern w:val="0"/>
          <w:sz w:val="32"/>
          <w:szCs w:val="32"/>
        </w:rPr>
        <w:t>件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7365A" w:rsidRPr="0017365A" w:rsidRDefault="0017365A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17365A">
        <w:rPr>
          <w:rFonts w:ascii="楷体_GB2312" w:eastAsia="楷体_GB2312" w:hAnsi="宋体" w:cs="宋体" w:hint="eastAsia"/>
          <w:kern w:val="0"/>
          <w:sz w:val="32"/>
          <w:szCs w:val="32"/>
        </w:rPr>
        <w:t>（三）依申请收费及减免情况</w:t>
      </w:r>
    </w:p>
    <w:p w:rsidR="0017365A" w:rsidRDefault="0017365A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市安全监管局2015年度未发生政府信息公开收费情况。</w:t>
      </w:r>
    </w:p>
    <w:p w:rsidR="004F4E99" w:rsidRPr="004F4E99" w:rsidRDefault="004F4E99" w:rsidP="004F4E99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4F4E99">
        <w:rPr>
          <w:rFonts w:ascii="楷体_GB2312" w:eastAsia="楷体_GB2312" w:hAnsi="宋体" w:cs="宋体" w:hint="eastAsia"/>
          <w:kern w:val="0"/>
          <w:sz w:val="32"/>
          <w:szCs w:val="32"/>
        </w:rPr>
        <w:t>（四）行政复议、行政诉讼情况</w:t>
      </w:r>
    </w:p>
    <w:p w:rsidR="004F4E99" w:rsidRDefault="004F4E99" w:rsidP="004F4E99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政府信息公开类行政复议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0件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76DBE">
        <w:rPr>
          <w:rFonts w:ascii="仿宋_GB2312" w:eastAsia="仿宋_GB2312" w:hint="eastAsia"/>
          <w:kern w:val="0"/>
          <w:sz w:val="32"/>
          <w:szCs w:val="32"/>
        </w:rPr>
        <w:t>行政复议被纠错数0</w:t>
      </w:r>
      <w:r>
        <w:rPr>
          <w:rFonts w:ascii="仿宋_GB2312" w:eastAsia="仿宋_GB2312" w:hint="eastAsia"/>
          <w:kern w:val="0"/>
          <w:sz w:val="32"/>
          <w:szCs w:val="32"/>
        </w:rPr>
        <w:t>件</w:t>
      </w:r>
      <w:r w:rsidRPr="00876DBE">
        <w:rPr>
          <w:rFonts w:ascii="仿宋_GB2312" w:eastAsia="仿宋_GB2312" w:hint="eastAsia"/>
          <w:kern w:val="0"/>
          <w:sz w:val="32"/>
          <w:szCs w:val="32"/>
        </w:rPr>
        <w:t>；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政府信息公开类行政诉讼0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件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F4E99" w:rsidRPr="004F4E99" w:rsidRDefault="004F4E99" w:rsidP="00222DC2">
      <w:pPr>
        <w:autoSpaceDE w:val="0"/>
        <w:autoSpaceDN w:val="0"/>
        <w:adjustRightInd w:val="0"/>
        <w:spacing w:line="60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83F27" w:rsidRDefault="00283F27" w:rsidP="00222DC2">
      <w:pPr>
        <w:widowControl/>
        <w:spacing w:line="600" w:lineRule="exact"/>
        <w:ind w:firstLine="272"/>
        <w:jc w:val="center"/>
        <w:rPr>
          <w:rFonts w:ascii="宋体" w:eastAsia="黑体" w:hAnsi="宋体" w:cs="宋体"/>
          <w:bCs/>
          <w:kern w:val="0"/>
          <w:sz w:val="32"/>
          <w:szCs w:val="32"/>
        </w:rPr>
      </w:pPr>
    </w:p>
    <w:p w:rsidR="00222DC2" w:rsidRDefault="00222DC2" w:rsidP="00222DC2">
      <w:pPr>
        <w:widowControl/>
        <w:spacing w:line="600" w:lineRule="exact"/>
        <w:ind w:firstLine="272"/>
        <w:jc w:val="center"/>
        <w:rPr>
          <w:rFonts w:ascii="宋体" w:eastAsia="黑体" w:hAnsi="宋体" w:cs="宋体"/>
          <w:bCs/>
          <w:kern w:val="0"/>
          <w:sz w:val="32"/>
          <w:szCs w:val="32"/>
        </w:rPr>
      </w:pPr>
      <w:r w:rsidRPr="00876DBE">
        <w:rPr>
          <w:rFonts w:ascii="宋体" w:eastAsia="黑体" w:hAnsi="宋体" w:cs="宋体" w:hint="eastAsia"/>
          <w:bCs/>
          <w:kern w:val="0"/>
          <w:sz w:val="32"/>
          <w:szCs w:val="32"/>
        </w:rPr>
        <w:t> </w:t>
      </w:r>
      <w:r w:rsidRPr="00876DBE">
        <w:rPr>
          <w:rFonts w:ascii="宋体" w:eastAsia="黑体" w:hAnsi="宋体" w:cs="宋体" w:hint="eastAsia"/>
          <w:bCs/>
          <w:kern w:val="0"/>
          <w:sz w:val="32"/>
          <w:szCs w:val="32"/>
        </w:rPr>
        <w:t>四、政府信息公开咨询处理情况</w:t>
      </w:r>
    </w:p>
    <w:p w:rsidR="006B5CF5" w:rsidRPr="00876DBE" w:rsidRDefault="006B5CF5" w:rsidP="00222DC2">
      <w:pPr>
        <w:widowControl/>
        <w:spacing w:line="600" w:lineRule="exact"/>
        <w:ind w:firstLine="272"/>
        <w:jc w:val="center"/>
        <w:rPr>
          <w:rFonts w:ascii="宋体" w:eastAsia="黑体" w:hAnsi="宋体" w:cs="宋体"/>
          <w:bCs/>
          <w:kern w:val="0"/>
          <w:sz w:val="32"/>
          <w:szCs w:val="32"/>
        </w:rPr>
      </w:pPr>
    </w:p>
    <w:p w:rsidR="00222DC2" w:rsidRPr="00222DC2" w:rsidRDefault="00222DC2" w:rsidP="00222DC2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年，我局共接受市民咨询</w:t>
      </w:r>
      <w:r w:rsidR="007805E2">
        <w:rPr>
          <w:rFonts w:ascii="仿宋_GB2312" w:eastAsia="仿宋_GB2312" w:hAnsi="宋体" w:cs="宋体" w:hint="eastAsia"/>
          <w:kern w:val="0"/>
          <w:sz w:val="32"/>
          <w:szCs w:val="32"/>
        </w:rPr>
        <w:t>6218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次，其中咨询电话接听</w:t>
      </w:r>
      <w:r w:rsidR="007805E2">
        <w:rPr>
          <w:rFonts w:ascii="仿宋_GB2312" w:eastAsia="仿宋_GB2312" w:hAnsi="宋体" w:cs="宋体" w:hint="eastAsia"/>
          <w:kern w:val="0"/>
          <w:sz w:val="32"/>
          <w:szCs w:val="32"/>
        </w:rPr>
        <w:t>4636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次，举报电话</w:t>
      </w:r>
      <w:r w:rsidR="007805E2">
        <w:rPr>
          <w:rFonts w:ascii="仿宋_GB2312" w:eastAsia="仿宋_GB2312" w:hAnsi="宋体" w:cs="宋体" w:hint="eastAsia"/>
          <w:kern w:val="0"/>
          <w:sz w:val="32"/>
          <w:szCs w:val="32"/>
        </w:rPr>
        <w:t>234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次，其他电话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013CCB">
        <w:rPr>
          <w:rFonts w:ascii="仿宋_GB2312" w:eastAsia="仿宋_GB2312" w:hAnsi="宋体" w:cs="宋体" w:hint="eastAsia"/>
          <w:kern w:val="0"/>
          <w:sz w:val="32"/>
          <w:szCs w:val="32"/>
        </w:rPr>
        <w:t>348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当面咨询接待</w:t>
      </w:r>
      <w:r w:rsidR="009F26D9" w:rsidRPr="009F26D9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次，网上咨询</w:t>
      </w:r>
      <w:r w:rsidR="009F26D9" w:rsidRPr="009F26D9">
        <w:rPr>
          <w:rFonts w:ascii="仿宋_GB2312" w:eastAsia="仿宋_GB2312" w:hAnsi="宋体" w:cs="宋体" w:hint="eastAsia"/>
          <w:kern w:val="0"/>
          <w:sz w:val="32"/>
          <w:szCs w:val="32"/>
        </w:rPr>
        <w:t>472</w:t>
      </w:r>
      <w:r w:rsidRPr="00876DBE">
        <w:rPr>
          <w:rFonts w:ascii="仿宋_GB2312" w:eastAsia="仿宋_GB2312" w:hAnsi="宋体" w:cs="宋体" w:hint="eastAsia"/>
          <w:kern w:val="0"/>
          <w:sz w:val="32"/>
          <w:szCs w:val="32"/>
        </w:rPr>
        <w:t>次。</w:t>
      </w:r>
    </w:p>
    <w:p w:rsidR="0008254A" w:rsidRDefault="007F785C" w:rsidP="009F26D9">
      <w:pPr>
        <w:widowControl/>
        <w:spacing w:line="600" w:lineRule="exact"/>
        <w:ind w:firstLine="272"/>
        <w:jc w:val="center"/>
        <w:rPr>
          <w:rFonts w:ascii="宋体" w:eastAsia="黑体" w:hAnsi="宋体" w:cs="宋体"/>
          <w:bCs/>
          <w:kern w:val="0"/>
          <w:sz w:val="32"/>
          <w:szCs w:val="32"/>
        </w:rPr>
      </w:pPr>
      <w:r>
        <w:rPr>
          <w:rFonts w:ascii="宋体" w:eastAsia="黑体" w:hAnsi="宋体" w:cs="宋体" w:hint="eastAsia"/>
          <w:bCs/>
          <w:kern w:val="0"/>
          <w:sz w:val="32"/>
          <w:szCs w:val="32"/>
        </w:rPr>
        <w:t xml:space="preserve"> </w:t>
      </w:r>
    </w:p>
    <w:p w:rsidR="009F26D9" w:rsidRPr="00876DBE" w:rsidRDefault="009F26D9" w:rsidP="009F26D9">
      <w:pPr>
        <w:widowControl/>
        <w:spacing w:line="600" w:lineRule="exact"/>
        <w:ind w:firstLine="272"/>
        <w:jc w:val="center"/>
        <w:rPr>
          <w:rFonts w:ascii="宋体" w:eastAsia="黑体" w:hAnsi="宋体" w:cs="宋体"/>
          <w:bCs/>
          <w:kern w:val="0"/>
          <w:sz w:val="32"/>
          <w:szCs w:val="32"/>
        </w:rPr>
      </w:pPr>
      <w:r w:rsidRPr="00876DBE">
        <w:rPr>
          <w:rFonts w:ascii="宋体" w:eastAsia="黑体" w:hAnsi="宋体" w:cs="宋体" w:hint="eastAsia"/>
          <w:bCs/>
          <w:kern w:val="0"/>
          <w:sz w:val="32"/>
          <w:szCs w:val="32"/>
        </w:rPr>
        <w:t>五、存在的主要问题和改进措施</w:t>
      </w:r>
    </w:p>
    <w:p w:rsidR="009F26D9" w:rsidRDefault="009F26D9" w:rsidP="009F26D9">
      <w:pPr>
        <w:pStyle w:val="a6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</w:p>
    <w:p w:rsidR="00E27BBE" w:rsidRDefault="009F26D9" w:rsidP="00DD1742">
      <w:pPr>
        <w:pStyle w:val="a6"/>
        <w:shd w:val="clear" w:color="auto" w:fill="FFFFFF"/>
        <w:spacing w:before="0" w:beforeAutospacing="0" w:after="0" w:afterAutospacing="0" w:line="600" w:lineRule="exact"/>
        <w:ind w:firstLine="640"/>
        <w:rPr>
          <w:rFonts w:ascii="仿宋_GB2312" w:eastAsia="仿宋_GB2312" w:hAnsiTheme="majorEastAsia"/>
          <w:sz w:val="32"/>
          <w:szCs w:val="32"/>
        </w:rPr>
      </w:pPr>
      <w:r w:rsidRPr="009F26D9">
        <w:rPr>
          <w:rFonts w:ascii="仿宋_GB2312" w:eastAsia="仿宋_GB2312" w:hint="eastAsia"/>
          <w:color w:val="000000"/>
          <w:sz w:val="32"/>
          <w:szCs w:val="32"/>
        </w:rPr>
        <w:t>2015年，我局的政府信息公开和政务公开工作取得了一定成绩，但仍存在一些薄弱环节。主要表现在：主动公开的力度有待进一步增强</w:t>
      </w:r>
      <w:r>
        <w:rPr>
          <w:rFonts w:ascii="仿宋_GB2312" w:eastAsia="仿宋_GB2312" w:hint="eastAsia"/>
          <w:color w:val="000000"/>
          <w:sz w:val="32"/>
          <w:szCs w:val="32"/>
        </w:rPr>
        <w:t>，主动公开的内容需要进一步深化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；公开的渠道需要进一步完善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，公开的方式需要进一步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拓展；依申请公开的办理能力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需要进一步提高，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服务水平需要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进一步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lastRenderedPageBreak/>
        <w:t>提升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。下一步，我局将</w:t>
      </w:r>
      <w:r w:rsidR="00165C1E">
        <w:rPr>
          <w:rFonts w:ascii="仿宋_GB2312" w:eastAsia="仿宋_GB2312" w:hint="eastAsia"/>
          <w:color w:val="000000"/>
          <w:sz w:val="32"/>
          <w:szCs w:val="32"/>
        </w:rPr>
        <w:t>在市委、市政府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坚强领导下，全面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贯彻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落实党的十八大和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十八届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三中、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四中</w:t>
      </w:r>
      <w:r w:rsidR="00DD1742">
        <w:rPr>
          <w:rFonts w:ascii="仿宋_GB2312" w:eastAsia="仿宋_GB2312" w:hint="eastAsia"/>
          <w:color w:val="000000"/>
          <w:sz w:val="32"/>
          <w:szCs w:val="32"/>
        </w:rPr>
        <w:t>、五中</w:t>
      </w:r>
      <w:r w:rsidRPr="009F26D9">
        <w:rPr>
          <w:rFonts w:ascii="仿宋_GB2312" w:eastAsia="仿宋_GB2312" w:hint="eastAsia"/>
          <w:color w:val="000000"/>
          <w:sz w:val="32"/>
          <w:szCs w:val="32"/>
        </w:rPr>
        <w:t>全会精神，夯实公开基础，深化公开内容，拓展公开渠道，提升公开质量，</w:t>
      </w:r>
      <w:r w:rsidR="00DD1742">
        <w:rPr>
          <w:rFonts w:ascii="仿宋_GB2312" w:eastAsia="仿宋_GB2312" w:hAnsiTheme="majorEastAsia" w:hint="eastAsia"/>
          <w:sz w:val="32"/>
          <w:szCs w:val="32"/>
        </w:rPr>
        <w:t>完善公开制度，保障公众的知情权</w:t>
      </w:r>
      <w:r w:rsidR="00165C1E">
        <w:rPr>
          <w:rFonts w:ascii="仿宋_GB2312" w:eastAsia="仿宋_GB2312" w:hAnsiTheme="majorEastAsia" w:hint="eastAsia"/>
          <w:sz w:val="32"/>
          <w:szCs w:val="32"/>
        </w:rPr>
        <w:t>，</w:t>
      </w:r>
      <w:r w:rsidR="00DD1742">
        <w:rPr>
          <w:rFonts w:ascii="仿宋_GB2312" w:eastAsia="仿宋_GB2312" w:hAnsiTheme="majorEastAsia" w:hint="eastAsia"/>
          <w:sz w:val="32"/>
          <w:szCs w:val="32"/>
        </w:rPr>
        <w:t>提高政府工作透明度。</w:t>
      </w:r>
    </w:p>
    <w:p w:rsidR="00B316C6" w:rsidRDefault="00B316C6" w:rsidP="00B316C6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DD1742" w:rsidRDefault="00DD1742" w:rsidP="00B316C6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DD1742" w:rsidRDefault="00DD1742" w:rsidP="00B316C6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DD1742" w:rsidRDefault="00DD1742" w:rsidP="00B316C6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DD1742" w:rsidRDefault="00DD1742" w:rsidP="00B316C6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DD1742" w:rsidRDefault="00DD1742" w:rsidP="00B316C6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DD1742" w:rsidRDefault="00DD1742" w:rsidP="00B316C6">
      <w:pPr>
        <w:spacing w:line="360" w:lineRule="auto"/>
        <w:rPr>
          <w:rFonts w:ascii="黑体" w:eastAsia="黑体" w:hAnsi="黑体"/>
          <w:sz w:val="30"/>
          <w:szCs w:val="30"/>
        </w:rPr>
      </w:pPr>
    </w:p>
    <w:p w:rsidR="00B316C6" w:rsidRPr="00165C1E" w:rsidRDefault="00B316C6" w:rsidP="00B316C6">
      <w:pPr>
        <w:widowControl/>
        <w:jc w:val="center"/>
        <w:rPr>
          <w:rFonts w:ascii="方正小标宋简体" w:eastAsia="方正小标宋简体" w:hAnsi="Arial" w:cs="Arial"/>
          <w:b/>
          <w:color w:val="000000"/>
          <w:kern w:val="0"/>
          <w:sz w:val="44"/>
          <w:szCs w:val="44"/>
        </w:rPr>
      </w:pPr>
      <w:r w:rsidRPr="00165C1E">
        <w:rPr>
          <w:rFonts w:ascii="方正小标宋简体" w:eastAsia="方正小标宋简体" w:hAnsi="宋体" w:cs="Times New Roman" w:hint="eastAsia"/>
          <w:b/>
          <w:sz w:val="44"/>
          <w:szCs w:val="44"/>
        </w:rPr>
        <w:t>政府信息公开工作情况统计表</w:t>
      </w:r>
    </w:p>
    <w:p w:rsidR="00B316C6" w:rsidRPr="002E270F" w:rsidRDefault="00B316C6" w:rsidP="002E270F">
      <w:pPr>
        <w:widowControl/>
        <w:jc w:val="center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165C1E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</w:t>
      </w:r>
      <w:r w:rsidR="00CE5356" w:rsidRPr="00165C1E">
        <w:rPr>
          <w:rFonts w:ascii="楷体_GB2312" w:eastAsia="楷体_GB2312" w:hAnsi="宋体" w:cs="Times New Roman" w:hint="eastAsia"/>
          <w:sz w:val="32"/>
          <w:szCs w:val="32"/>
        </w:rPr>
        <w:t>2015年度</w:t>
      </w:r>
      <w:r w:rsidRPr="00165C1E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）</w:t>
      </w:r>
    </w:p>
    <w:tbl>
      <w:tblPr>
        <w:tblW w:w="9295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575"/>
        <w:gridCol w:w="865"/>
        <w:gridCol w:w="855"/>
      </w:tblGrid>
      <w:tr w:rsidR="00AD1226" w:rsidRPr="007B5BC7" w:rsidTr="00E5358D">
        <w:trPr>
          <w:trHeight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  <w:r w:rsidRPr="007B5BC7">
              <w:rPr>
                <w:rStyle w:val="a7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Style w:val="a7"/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Style w:val="a7"/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AD1226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B316C6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E6E3A" w:rsidRDefault="00860924" w:rsidP="0086092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7A6C20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宋体" w:hint="eastAsia"/>
                <w:color w:val="000000"/>
                <w:sz w:val="24"/>
              </w:rPr>
              <w:t>——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（不同渠道和方式公开相同信息计1条）</w:t>
            </w: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br/>
            </w: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br/>
              <w:t xml:space="preserve">　　　　（不同渠道和方式公开相同信息计1条）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2E270F" w:rsidRDefault="00E5358D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0"/>
                <w:szCs w:val="20"/>
              </w:rPr>
            </w:pPr>
            <w:r w:rsidRPr="002E270F">
              <w:rPr>
                <w:rFonts w:ascii="Simsun" w:eastAsia="宋体" w:hAnsi="Simsun" w:cs="宋体" w:hint="eastAsia"/>
                <w:color w:val="000000"/>
                <w:sz w:val="20"/>
                <w:szCs w:val="20"/>
              </w:rPr>
              <w:t>1315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CE535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CE535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AD1226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E5358D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宋体" w:hint="eastAsia"/>
                <w:color w:val="000000"/>
                <w:sz w:val="24"/>
              </w:rPr>
              <w:t>——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2E270F" w:rsidRDefault="00354BD8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 w:themeColor="text1"/>
                <w:sz w:val="24"/>
              </w:rPr>
            </w:pPr>
            <w:r w:rsidRPr="002E270F">
              <w:rPr>
                <w:rFonts w:ascii="Simsun" w:eastAsia="宋体" w:hAnsi="Simsun" w:cs="Times New Roman" w:hint="eastAsia"/>
                <w:color w:val="000000" w:themeColor="text1"/>
                <w:sz w:val="20"/>
                <w:szCs w:val="20"/>
              </w:rPr>
              <w:t>537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3.政务微博公开政府信息数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2E270F" w:rsidRDefault="004D49E5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 w:themeColor="text1"/>
                <w:sz w:val="24"/>
              </w:rPr>
            </w:pPr>
            <w:r w:rsidRPr="002E270F">
              <w:rPr>
                <w:rFonts w:ascii="Simsun" w:eastAsia="宋体" w:hAnsi="Simsun" w:cs="Times New Roman" w:hint="eastAsia"/>
                <w:color w:val="000000" w:themeColor="text1"/>
                <w:sz w:val="20"/>
                <w:szCs w:val="20"/>
              </w:rPr>
              <w:t>264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4.政务微信公开政府信息数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E5358D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514</w:t>
            </w:r>
          </w:p>
        </w:tc>
      </w:tr>
      <w:tr w:rsidR="00AD1226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 w:rsidRPr="007B5BC7">
              <w:rPr>
                <w:rFonts w:ascii="黑体" w:eastAsia="黑体" w:hAnsi="宋体" w:cs="Times New Roman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860924" w:rsidP="00860924">
            <w:pPr>
              <w:pStyle w:val="a6"/>
              <w:spacing w:before="0" w:beforeAutospacing="0" w:after="0" w:afterAutospacing="0" w:line="42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16C6" w:rsidRDefault="00E5358D" w:rsidP="002635F9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——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pStyle w:val="a6"/>
              <w:spacing w:before="0" w:beforeAutospacing="0" w:after="0" w:afterAutospacing="0" w:line="420" w:lineRule="atLeast"/>
              <w:ind w:firstLineChars="200" w:firstLine="400"/>
              <w:rPr>
                <w:color w:val="000000"/>
              </w:rPr>
            </w:pPr>
            <w:r w:rsidRPr="007B5BC7"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/>
                <w:color w:val="000000"/>
                <w:sz w:val="20"/>
                <w:szCs w:val="20"/>
              </w:rPr>
              <w:t>（不同方式回应同一热点或舆情计1条）</w:t>
            </w:r>
            <w:r w:rsidRPr="007B5BC7">
              <w:rPr>
                <w:color w:val="000000"/>
                <w:sz w:val="20"/>
                <w:szCs w:val="20"/>
              </w:rPr>
              <w:br/>
            </w:r>
            <w:r w:rsidRPr="007B5BC7">
              <w:rPr>
                <w:rFonts w:cs="Times New Roman"/>
                <w:color w:val="000000"/>
                <w:kern w:val="2"/>
                <w:sz w:val="20"/>
                <w:szCs w:val="20"/>
              </w:rPr>
              <w:br/>
              <w:t xml:space="preserve">　　　　 （不同方式回应同一热点或舆情计1次）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124095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10</w:t>
            </w:r>
          </w:p>
        </w:tc>
      </w:tr>
      <w:tr w:rsidR="00AD1226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lastRenderedPageBreak/>
              <w:t xml:space="preserve">　　（二）通过不同渠道和方式回应解读的情况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9A4A14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743C37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——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354BD8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354BD8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2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2C107C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4.微博微信回应事件数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D49E5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2C107C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宋体" w:hint="eastAsia"/>
                <w:color w:val="000000"/>
                <w:sz w:val="24"/>
              </w:rPr>
              <w:t>6</w:t>
            </w:r>
          </w:p>
        </w:tc>
      </w:tr>
      <w:tr w:rsidR="00AD1226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B316C6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860924" w:rsidP="00860924">
            <w:pPr>
              <w:pStyle w:val="a6"/>
              <w:spacing w:before="0" w:beforeAutospacing="0" w:after="0" w:afterAutospacing="0" w:line="42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16C6" w:rsidRDefault="00E5358D" w:rsidP="002635F9">
            <w:pPr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——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165C1E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2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137BDF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6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86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Times New Roman"/>
                <w:color w:val="000000"/>
                <w:sz w:val="20"/>
                <w:szCs w:val="20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1.按时办结数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2.延期办结数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08254A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AD1226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7.告知作出更改补充数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1699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B316C6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4D49E5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RPr="007B5BC7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lastRenderedPageBreak/>
              <w:t xml:space="preserve">　　（一）维持具体行政行为数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4D49E5" w:rsidP="002635F9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RPr="007B5BC7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2635F9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RPr="007B5BC7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2635F9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B316C6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B316C6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六、举报投诉数量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1A6791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七</w:t>
            </w:r>
            <w:r w:rsidR="00B316C6"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、依申请公开信息收取的费用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9E2376" w:rsidRDefault="001A6791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八</w:t>
            </w:r>
            <w:r w:rsidR="00B316C6" w:rsidRPr="009E2376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、机构建设和保障经费情况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1A6791" w:rsidRDefault="00860924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E5358D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宋体" w:hint="eastAsia"/>
                <w:color w:val="000000"/>
                <w:sz w:val="24"/>
              </w:rPr>
              <w:t>——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70384A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70384A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70384A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3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br/>
              <w:t xml:space="preserve">　　　　　护等方面的经费）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B316C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0</w:t>
            </w:r>
            <w:r w:rsidR="0070384A"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.2</w:t>
            </w:r>
          </w:p>
        </w:tc>
      </w:tr>
      <w:tr w:rsidR="00576CB2" w:rsidTr="00860924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1A6791" w:rsidP="00AF63AF">
            <w:pPr>
              <w:spacing w:line="420" w:lineRule="atLeast"/>
              <w:rPr>
                <w:rFonts w:ascii="黑体" w:eastAsia="黑体" w:hAnsi="Simsun" w:cs="宋体"/>
                <w:color w:val="000000"/>
                <w:sz w:val="24"/>
              </w:rPr>
            </w:pPr>
            <w:r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九</w:t>
            </w:r>
            <w:r w:rsidR="00B316C6" w:rsidRPr="007B5BC7">
              <w:rPr>
                <w:rFonts w:ascii="黑体" w:eastAsia="黑体" w:hAnsi="Simsun" w:cs="Times New Roman" w:hint="eastAsia"/>
                <w:color w:val="000000"/>
                <w:sz w:val="20"/>
                <w:szCs w:val="20"/>
              </w:rPr>
              <w:t>、政府信息公开会议和培训情况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860924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——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E5358D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宋体" w:hint="eastAsia"/>
                <w:color w:val="000000"/>
                <w:sz w:val="24"/>
              </w:rPr>
              <w:t>——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CE535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CE5356" w:rsidP="002635F9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576CB2" w:rsidTr="00E5358D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Pr="007B5BC7" w:rsidRDefault="00B316C6" w:rsidP="00AF63A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5BC7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316C6" w:rsidRDefault="0070384A" w:rsidP="00E5358D">
            <w:pPr>
              <w:spacing w:line="420" w:lineRule="atLeast"/>
              <w:jc w:val="center"/>
              <w:rPr>
                <w:rFonts w:ascii="Simsun" w:eastAsia="宋体" w:hAnsi="Simsun" w:cs="宋体"/>
                <w:color w:val="000000"/>
                <w:sz w:val="24"/>
              </w:rPr>
            </w:pPr>
            <w:r>
              <w:rPr>
                <w:rFonts w:ascii="Simsun" w:eastAsia="宋体" w:hAnsi="Simsun" w:cs="Times New Roman" w:hint="eastAsia"/>
                <w:color w:val="000000"/>
              </w:rPr>
              <w:t>9</w:t>
            </w:r>
            <w:r w:rsidR="00E5358D">
              <w:rPr>
                <w:rFonts w:ascii="Simsun" w:eastAsia="宋体" w:hAnsi="Simsun" w:cs="Times New Roman" w:hint="eastAsia"/>
                <w:color w:val="000000"/>
              </w:rPr>
              <w:t>2</w:t>
            </w:r>
          </w:p>
        </w:tc>
      </w:tr>
    </w:tbl>
    <w:p w:rsidR="0051029B" w:rsidRPr="00B316C6" w:rsidRDefault="0051029B" w:rsidP="00DA0195">
      <w:pPr>
        <w:ind w:firstLine="420"/>
      </w:pPr>
    </w:p>
    <w:sectPr w:rsidR="0051029B" w:rsidRPr="00B316C6" w:rsidSect="00510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49" w:rsidRDefault="008B6549" w:rsidP="00E27BBE">
      <w:pPr>
        <w:ind w:firstLine="420"/>
      </w:pPr>
      <w:r>
        <w:separator/>
      </w:r>
    </w:p>
  </w:endnote>
  <w:endnote w:type="continuationSeparator" w:id="1">
    <w:p w:rsidR="008B6549" w:rsidRDefault="008B6549" w:rsidP="00E27BB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BE" w:rsidRDefault="00E27BBE" w:rsidP="00E27BB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BE" w:rsidRDefault="00E27BBE" w:rsidP="00E27BB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BE" w:rsidRDefault="00E27BBE" w:rsidP="00E27BB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49" w:rsidRDefault="008B6549" w:rsidP="00E27BBE">
      <w:pPr>
        <w:ind w:firstLine="420"/>
      </w:pPr>
      <w:r>
        <w:separator/>
      </w:r>
    </w:p>
  </w:footnote>
  <w:footnote w:type="continuationSeparator" w:id="1">
    <w:p w:rsidR="008B6549" w:rsidRDefault="008B6549" w:rsidP="00E27BB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BE" w:rsidRDefault="00E27BBE" w:rsidP="00E27BB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8E" w:rsidRPr="00AB478E" w:rsidRDefault="00AB478E" w:rsidP="00AB47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BE" w:rsidRDefault="00E27BBE" w:rsidP="00E27BB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BBE"/>
    <w:rsid w:val="00013CCB"/>
    <w:rsid w:val="000169D8"/>
    <w:rsid w:val="00030483"/>
    <w:rsid w:val="00043C42"/>
    <w:rsid w:val="0008254A"/>
    <w:rsid w:val="00094BAC"/>
    <w:rsid w:val="00095617"/>
    <w:rsid w:val="000D208D"/>
    <w:rsid w:val="00124095"/>
    <w:rsid w:val="00137BDF"/>
    <w:rsid w:val="00165C1E"/>
    <w:rsid w:val="00167250"/>
    <w:rsid w:val="0017365A"/>
    <w:rsid w:val="001A6791"/>
    <w:rsid w:val="001C3B77"/>
    <w:rsid w:val="00222DC2"/>
    <w:rsid w:val="002635F9"/>
    <w:rsid w:val="00283F27"/>
    <w:rsid w:val="002C107C"/>
    <w:rsid w:val="002D0D84"/>
    <w:rsid w:val="002E270F"/>
    <w:rsid w:val="002E5B7B"/>
    <w:rsid w:val="00321310"/>
    <w:rsid w:val="003331BD"/>
    <w:rsid w:val="00354BD8"/>
    <w:rsid w:val="00371DB5"/>
    <w:rsid w:val="00397A2E"/>
    <w:rsid w:val="003A78A1"/>
    <w:rsid w:val="003B6809"/>
    <w:rsid w:val="003E676D"/>
    <w:rsid w:val="0040752B"/>
    <w:rsid w:val="00416996"/>
    <w:rsid w:val="004218D7"/>
    <w:rsid w:val="004656A2"/>
    <w:rsid w:val="004D49E5"/>
    <w:rsid w:val="004F4E99"/>
    <w:rsid w:val="00500226"/>
    <w:rsid w:val="0051029B"/>
    <w:rsid w:val="00576CB2"/>
    <w:rsid w:val="005C79F2"/>
    <w:rsid w:val="006343E8"/>
    <w:rsid w:val="00665211"/>
    <w:rsid w:val="006908B9"/>
    <w:rsid w:val="006B5CF5"/>
    <w:rsid w:val="0070384A"/>
    <w:rsid w:val="00713AA4"/>
    <w:rsid w:val="007300E5"/>
    <w:rsid w:val="00743C37"/>
    <w:rsid w:val="00751B49"/>
    <w:rsid w:val="007805E2"/>
    <w:rsid w:val="00785D90"/>
    <w:rsid w:val="007A6C20"/>
    <w:rsid w:val="007C07D0"/>
    <w:rsid w:val="007D7630"/>
    <w:rsid w:val="007E6E3A"/>
    <w:rsid w:val="007F785C"/>
    <w:rsid w:val="00860924"/>
    <w:rsid w:val="0088204F"/>
    <w:rsid w:val="00886616"/>
    <w:rsid w:val="008A3D48"/>
    <w:rsid w:val="008B6549"/>
    <w:rsid w:val="008F5D2C"/>
    <w:rsid w:val="00976B95"/>
    <w:rsid w:val="009A4A14"/>
    <w:rsid w:val="009F26D9"/>
    <w:rsid w:val="009F28FF"/>
    <w:rsid w:val="00A0252D"/>
    <w:rsid w:val="00A1371A"/>
    <w:rsid w:val="00A4277B"/>
    <w:rsid w:val="00A508FD"/>
    <w:rsid w:val="00A802A1"/>
    <w:rsid w:val="00A87623"/>
    <w:rsid w:val="00A976A0"/>
    <w:rsid w:val="00AA63FF"/>
    <w:rsid w:val="00AB478E"/>
    <w:rsid w:val="00AB6071"/>
    <w:rsid w:val="00AC64B7"/>
    <w:rsid w:val="00AD1226"/>
    <w:rsid w:val="00B00BF9"/>
    <w:rsid w:val="00B316C6"/>
    <w:rsid w:val="00B94C4A"/>
    <w:rsid w:val="00BB764B"/>
    <w:rsid w:val="00C1352C"/>
    <w:rsid w:val="00C63737"/>
    <w:rsid w:val="00C877F4"/>
    <w:rsid w:val="00CC150E"/>
    <w:rsid w:val="00CC33E9"/>
    <w:rsid w:val="00CE5356"/>
    <w:rsid w:val="00CF28C0"/>
    <w:rsid w:val="00CF6060"/>
    <w:rsid w:val="00D06772"/>
    <w:rsid w:val="00D23351"/>
    <w:rsid w:val="00D40FE1"/>
    <w:rsid w:val="00DA0195"/>
    <w:rsid w:val="00DA7B04"/>
    <w:rsid w:val="00DB3D73"/>
    <w:rsid w:val="00DD1742"/>
    <w:rsid w:val="00E260E6"/>
    <w:rsid w:val="00E27BBE"/>
    <w:rsid w:val="00E5358D"/>
    <w:rsid w:val="00F13B9D"/>
    <w:rsid w:val="00F677FD"/>
    <w:rsid w:val="00F80CAB"/>
    <w:rsid w:val="00F868F8"/>
    <w:rsid w:val="00FB2A13"/>
    <w:rsid w:val="00F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BE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BB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7B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7BBE"/>
    <w:rPr>
      <w:sz w:val="18"/>
      <w:szCs w:val="18"/>
    </w:rPr>
  </w:style>
  <w:style w:type="paragraph" w:styleId="a6">
    <w:name w:val="Normal (Web)"/>
    <w:basedOn w:val="a"/>
    <w:uiPriority w:val="99"/>
    <w:rsid w:val="00B316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qFormat/>
    <w:rsid w:val="00B31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hsafety.gov.c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DCFF-0833-41B0-B48C-86A844E1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631</Words>
  <Characters>3600</Characters>
  <Application>Microsoft Office Word</Application>
  <DocSecurity>0</DocSecurity>
  <Lines>30</Lines>
  <Paragraphs>8</Paragraphs>
  <ScaleCrop>false</ScaleCrop>
  <Company>上海市安全生产监督管理局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葛庆丰</dc:creator>
  <cp:keywords/>
  <dc:description/>
  <cp:lastModifiedBy>geqingfeng</cp:lastModifiedBy>
  <cp:revision>27</cp:revision>
  <cp:lastPrinted>2016-02-26T08:53:00Z</cp:lastPrinted>
  <dcterms:created xsi:type="dcterms:W3CDTF">2016-03-01T08:32:00Z</dcterms:created>
  <dcterms:modified xsi:type="dcterms:W3CDTF">2016-12-19T03:13:00Z</dcterms:modified>
</cp:coreProperties>
</file>