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B7288">
      <w:pPr>
        <w:widowControl/>
        <w:shd w:val="clear" w:color="auto" w:fill="FFFFFF"/>
        <w:spacing w:before="0" w:beforeAutospacing="0" w:after="0" w:afterAutospacing="0" w:line="600" w:lineRule="exact"/>
        <w:ind w:left="0" w:right="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216AF7A1">
      <w:pPr>
        <w:widowControl/>
        <w:shd w:val="clear" w:color="auto" w:fill="FFFFFF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"/>
        </w:rPr>
        <w:t>安全工程及相关专业参考目录</w:t>
      </w:r>
    </w:p>
    <w:bookmarkEnd w:id="0"/>
    <w:p w14:paraId="180EF1F2">
      <w:pPr>
        <w:widowControl/>
        <w:shd w:val="clear" w:color="auto" w:fill="FFFFFF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"/>
        </w:rPr>
        <w:t> </w:t>
      </w:r>
    </w:p>
    <w:tbl>
      <w:tblPr>
        <w:tblStyle w:val="5"/>
        <w:tblW w:w="94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2409"/>
        <w:gridCol w:w="6093"/>
      </w:tblGrid>
      <w:tr w14:paraId="5701E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tblHeader/>
          <w:jc w:val="center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4CAA17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70495B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 w:bidi="ar"/>
              </w:rPr>
              <w:t>学历（学位）</w:t>
            </w:r>
          </w:p>
        </w:tc>
        <w:tc>
          <w:tcPr>
            <w:tcW w:w="60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0AAE7E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 w:bidi="ar"/>
              </w:rPr>
              <w:t>安全工程及相关专业</w:t>
            </w:r>
          </w:p>
        </w:tc>
      </w:tr>
      <w:tr w14:paraId="45339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A4300E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B8A72B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中专学历</w:t>
            </w:r>
          </w:p>
        </w:tc>
        <w:tc>
          <w:tcPr>
            <w:tcW w:w="6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42B328">
            <w:pPr>
              <w:widowControl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农林牧渔类、资源环境类、能源与新能源类、土木水利类、加工制造类、石油化工类、轻纺食品类、交通运输类、信息技术类。</w:t>
            </w:r>
          </w:p>
        </w:tc>
      </w:tr>
      <w:tr w14:paraId="36E70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7C8E5E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ECFFC1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大学专科学历</w:t>
            </w:r>
          </w:p>
        </w:tc>
        <w:tc>
          <w:tcPr>
            <w:tcW w:w="6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9B44CB">
            <w:pPr>
              <w:widowControl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农业类、林业类、资源勘查类、地质类、测绘地理信息类、石油与天然气类、煤炭类、金属与非金属矿类、环境保护类、安全类、电力技术类、热能与发电工程类、新能源发电工程类、黑色金属材料类、有色金属材料类、非金属材料类、建筑材料类、建筑设计类、城乡规划与管理类、土建施工类、建筑设备类、建设工程管理类、市政工程类、房地产类、水利工程与管理类、水利水电设备类、水土保持与水环境类、机械设计制造类、机电设备类、自动化类、铁道装备类、船舶与海洋工程装备类、航空装备类、汽车制造类、生物技术类、化工技术类、轻化工类、包装类、印刷类、纺织服装类、食品工业类、药品制造类、粮食工业类、粮食储检类、铁道运输类、道路运输类、水上运输类、航空运输类、管道运输类、城市轨道交通类、电子信息类、计算机类、通信类、物流类、公安管理类、公安指挥类、司法技术类。</w:t>
            </w:r>
          </w:p>
        </w:tc>
      </w:tr>
      <w:tr w14:paraId="4B051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AF108E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882D53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大学本科学历</w:t>
            </w:r>
          </w:p>
        </w:tc>
        <w:tc>
          <w:tcPr>
            <w:tcW w:w="60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C2E724">
            <w:pPr>
              <w:widowControl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工学门类的所有专业类；公安学类、化学类、管理科学与工程类、物流管理与工程类、工业工程类。</w:t>
            </w:r>
          </w:p>
        </w:tc>
      </w:tr>
      <w:tr w14:paraId="6FFED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D870E0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E0432E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第二学士学位</w:t>
            </w:r>
          </w:p>
        </w:tc>
        <w:tc>
          <w:tcPr>
            <w:tcW w:w="60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61BC41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 w14:paraId="14499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E8FED0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383AA9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硕士学位</w:t>
            </w:r>
          </w:p>
        </w:tc>
        <w:tc>
          <w:tcPr>
            <w:tcW w:w="60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E013C0">
            <w:pPr>
              <w:widowControl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工学门类的所有学科；工程硕士、工程博士以及2018年对应调整后的电子信息、机械、材料与化工、资源与环境、能源动力、土木水利、生物与医药、交通运输等8种专业学位类别；管理学门类中的管理科学与工程学科。</w:t>
            </w:r>
          </w:p>
        </w:tc>
      </w:tr>
      <w:tr w14:paraId="37EA6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9F8040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78EAFB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博士学位</w:t>
            </w:r>
          </w:p>
        </w:tc>
        <w:tc>
          <w:tcPr>
            <w:tcW w:w="60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1A7DBD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</w:tbl>
    <w:p w14:paraId="7809EE68">
      <w:pPr>
        <w:widowControl/>
        <w:shd w:val="clear" w:color="auto" w:fill="FFFFFF"/>
        <w:spacing w:before="0" w:beforeAutospacing="0" w:after="0" w:afterAutospacing="0" w:line="600" w:lineRule="exact"/>
        <w:ind w:left="0" w:right="0"/>
        <w:jc w:val="both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kern w:val="0"/>
          <w:sz w:val="24"/>
          <w:szCs w:val="24"/>
          <w:shd w:val="clear" w:color="auto" w:fill="FFFFFF"/>
          <w:lang w:val="en-US" w:eastAsia="zh-CN" w:bidi="ar"/>
        </w:rPr>
        <w:t>注：中专泛指普通中等专业学校、成人中等专业学校、职业高中、技工学校。</w:t>
      </w:r>
    </w:p>
    <w:p w14:paraId="49657F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FE528D1-53AB-4519-B3C9-40A13662DB60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0599B843-A472-41E5-B8E3-DD9B83ACFC4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92F0DCF-ED3A-4797-8ECB-AA5A973F4B78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D17D346F-3C44-40A0-B29F-85E063F02B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E188F"/>
    <w:rsid w:val="582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next w:val="3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ind w:firstLine="538" w:firstLineChars="192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2025-06-05T02:05:00Z</dcterms:created>
  <dc:creator>WPS_1527909286</dc:creator>
  <cp:lastModifiedBy>WPS_1527909286</cp:lastModifiedBy>
  <dcterms:modified xsi:type="dcterms:W3CDTF">2025-06-05T02:06:15Z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AA1B0988876344788E7ECC5B0F4EC9B1_11</vt:lpwstr>
  </property>
  <property fmtid="{D5CDD505-2E9C-101B-9397-08002B2CF9AE}" pid="4" name="KSOTemplateDocerSaveRecord">
    <vt:lpwstr>eyJoZGlkIjoiYTFiZjU2YzBjZDYzOTU5NDNjYTUzYWJjYzczYzdkYjIiLCJ1c2VySWQiOiIzNzU0ODY3MzEifQ==</vt:lpwstr>
  </property>
</Properties>
</file>