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left"/>
        <w:textAlignment w:val="auto"/>
        <w:rPr>
          <w:rFonts w:hint="eastAsia" w:ascii="方正黑体_GBK" w:hAnsi="方正黑体_GBK" w:eastAsia="方正黑体_GBK" w:cs="方正黑体_GBK"/>
          <w:sz w:val="32"/>
          <w:szCs w:val="32"/>
          <w:lang w:val="en-US" w:eastAsia="zh-CN"/>
        </w:rPr>
      </w:pPr>
      <w:bookmarkStart w:id="0" w:name="_GoBack"/>
      <w:bookmarkEnd w:id="0"/>
      <w:r>
        <w:rPr>
          <w:rFonts w:hint="eastAsia" w:ascii="方正黑体_GBK" w:hAnsi="方正黑体_GBK" w:eastAsia="方正黑体_GBK" w:cs="方正黑体_GBK"/>
          <w:sz w:val="32"/>
          <w:szCs w:val="32"/>
          <w:lang w:eastAsia="zh-CN"/>
        </w:rPr>
        <w:t>附件</w:t>
      </w:r>
      <w:r>
        <w:rPr>
          <w:rFonts w:hint="eastAsia" w:ascii="方正黑体_GBK" w:hAnsi="方正黑体_GBK" w:eastAsia="方正黑体_GBK" w:cs="方正黑体_GBK"/>
          <w:sz w:val="32"/>
          <w:szCs w:val="32"/>
          <w:lang w:val="en-US" w:eastAsia="zh-CN"/>
        </w:rPr>
        <w:t>2</w:t>
      </w:r>
    </w:p>
    <w:p>
      <w:pPr>
        <w:pStyle w:val="9"/>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left"/>
        <w:textAlignment w:val="auto"/>
        <w:rPr>
          <w:rFonts w:hint="eastAsia" w:ascii="方正黑体_GBK" w:hAnsi="方正黑体_GBK" w:eastAsia="方正黑体_GBK" w:cs="方正黑体_GBK"/>
          <w:sz w:val="32"/>
          <w:szCs w:val="32"/>
          <w:lang w:val="en-US" w:eastAsia="zh-CN"/>
        </w:rPr>
      </w:pPr>
    </w:p>
    <w:p>
      <w:pPr>
        <w:pStyle w:val="9"/>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上海市</w:t>
      </w:r>
      <w:r>
        <w:rPr>
          <w:rFonts w:hint="eastAsia" w:ascii="方正小标宋简体" w:hAnsi="方正小标宋简体" w:eastAsia="方正小标宋简体" w:cs="方正小标宋简体"/>
          <w:sz w:val="44"/>
          <w:szCs w:val="44"/>
        </w:rPr>
        <w:t>初级注册安全工程师</w:t>
      </w:r>
    </w:p>
    <w:p>
      <w:pPr>
        <w:pStyle w:val="9"/>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注册和执业管理办法</w:t>
      </w:r>
    </w:p>
    <w:p>
      <w:pPr>
        <w:pStyle w:val="9"/>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CESI楷体-GB2312" w:hAnsi="CESI楷体-GB2312" w:eastAsia="CESI楷体-GB2312" w:cs="CESI楷体-GB2312"/>
          <w:sz w:val="32"/>
          <w:szCs w:val="32"/>
          <w:lang w:eastAsia="zh-CN"/>
        </w:rPr>
      </w:pPr>
      <w:r>
        <w:rPr>
          <w:rFonts w:hint="eastAsia" w:ascii="CESI楷体-GB2312" w:hAnsi="CESI楷体-GB2312" w:eastAsia="CESI楷体-GB2312" w:cs="CESI楷体-GB2312"/>
          <w:sz w:val="32"/>
          <w:szCs w:val="32"/>
          <w:lang w:eastAsia="zh-CN"/>
        </w:rPr>
        <w:t>（征求意见稿）</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 w:cs="Times New Roman"/>
        </w:rPr>
      </w:pPr>
    </w:p>
    <w:p>
      <w:pPr>
        <w:pStyle w:val="9"/>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黑体_GBK" w:hAnsi="方正黑体_GBK" w:eastAsia="方正黑体_GBK" w:cs="方正黑体_GBK"/>
        </w:rPr>
      </w:pPr>
      <w:r>
        <w:rPr>
          <w:rFonts w:hint="eastAsia" w:ascii="方正黑体_GBK" w:hAnsi="方正黑体_GBK" w:eastAsia="方正黑体_GBK" w:cs="方正黑体_GBK"/>
        </w:rPr>
        <w:t>第一章</w:t>
      </w:r>
      <w:r>
        <w:rPr>
          <w:rFonts w:hint="eastAsia" w:ascii="方正黑体_GBK" w:hAnsi="方正黑体_GBK" w:eastAsia="方正黑体_GBK" w:cs="方正黑体_GBK"/>
          <w:lang w:val="en-US" w:eastAsia="zh-CN"/>
        </w:rPr>
        <w:t xml:space="preserve"> </w:t>
      </w:r>
      <w:r>
        <w:rPr>
          <w:rFonts w:hint="eastAsia" w:ascii="方正黑体_GBK" w:hAnsi="方正黑体_GBK" w:eastAsia="方正黑体_GBK" w:cs="方正黑体_GBK"/>
        </w:rPr>
        <w:t xml:space="preserve"> 总 </w:t>
      </w:r>
      <w:r>
        <w:rPr>
          <w:rFonts w:hint="eastAsia" w:ascii="方正黑体_GBK" w:hAnsi="方正黑体_GBK" w:eastAsia="方正黑体_GBK" w:cs="方正黑体_GBK"/>
          <w:lang w:val="en-US" w:eastAsia="zh-CN"/>
        </w:rPr>
        <w:t xml:space="preserve"> </w:t>
      </w:r>
      <w:r>
        <w:rPr>
          <w:rFonts w:hint="eastAsia" w:ascii="方正黑体_GBK" w:hAnsi="方正黑体_GBK" w:eastAsia="方正黑体_GBK" w:cs="方正黑体_GBK"/>
        </w:rPr>
        <w:t>则</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CESI仿宋-GB2312" w:hAnsi="CESI仿宋-GB2312" w:eastAsia="CESI仿宋-GB2312" w:cs="CESI仿宋-GB2312"/>
          <w:b/>
          <w:bCs/>
        </w:rPr>
      </w:pPr>
    </w:p>
    <w:p>
      <w:pPr>
        <w:pStyle w:val="9"/>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CESI仿宋-GB2312" w:hAnsi="CESI仿宋-GB2312" w:eastAsia="CESI仿宋-GB2312" w:cs="CESI仿宋-GB2312"/>
        </w:rPr>
      </w:pPr>
      <w:r>
        <w:rPr>
          <w:rFonts w:hint="eastAsia" w:ascii="CESI仿宋-GB2312" w:hAnsi="CESI仿宋-GB2312" w:eastAsia="CESI仿宋-GB2312" w:cs="CESI仿宋-GB2312"/>
          <w:b/>
          <w:bCs/>
        </w:rPr>
        <w:t>第一条</w:t>
      </w:r>
      <w:r>
        <w:rPr>
          <w:rFonts w:hint="eastAsia" w:ascii="CESI仿宋-GB2312" w:hAnsi="CESI仿宋-GB2312" w:eastAsia="CESI仿宋-GB2312" w:cs="CESI仿宋-GB2312"/>
        </w:rPr>
        <w:t xml:space="preserve"> 为加强安全生产专业技术人才队伍建设，规范初级注册安全工程师</w:t>
      </w:r>
      <w:r>
        <w:rPr>
          <w:rFonts w:hint="eastAsia" w:ascii="CESI仿宋-GB2312" w:hAnsi="CESI仿宋-GB2312" w:eastAsia="CESI仿宋-GB2312" w:cs="CESI仿宋-GB2312"/>
          <w:lang w:eastAsia="zh-CN"/>
        </w:rPr>
        <w:t>注册和执业</w:t>
      </w:r>
      <w:r>
        <w:rPr>
          <w:rFonts w:hint="eastAsia" w:ascii="CESI仿宋-GB2312" w:hAnsi="CESI仿宋-GB2312" w:eastAsia="CESI仿宋-GB2312" w:cs="CESI仿宋-GB2312"/>
        </w:rPr>
        <w:t>管理，根据应急管理部、人力资源社会保障部《关于印发〈注册安全工程师职业资格制度规定〉和〈注册安全工程师职业资格考试实施办法〉的通知》（应急〔2019〕8号），结合</w:t>
      </w:r>
      <w:r>
        <w:rPr>
          <w:rFonts w:hint="eastAsia" w:ascii="CESI仿宋-GB2312" w:hAnsi="CESI仿宋-GB2312" w:eastAsia="CESI仿宋-GB2312" w:cs="CESI仿宋-GB2312"/>
          <w:lang w:eastAsia="zh-CN"/>
        </w:rPr>
        <w:t>本市</w:t>
      </w:r>
      <w:r>
        <w:rPr>
          <w:rFonts w:hint="eastAsia" w:ascii="CESI仿宋-GB2312" w:hAnsi="CESI仿宋-GB2312" w:eastAsia="CESI仿宋-GB2312" w:cs="CESI仿宋-GB2312"/>
        </w:rPr>
        <w:t>实际，制定本</w:t>
      </w:r>
      <w:r>
        <w:rPr>
          <w:rFonts w:hint="eastAsia" w:ascii="CESI仿宋-GB2312" w:hAnsi="CESI仿宋-GB2312" w:eastAsia="CESI仿宋-GB2312" w:cs="CESI仿宋-GB2312"/>
          <w:lang w:eastAsia="zh-CN"/>
        </w:rPr>
        <w:t>办法</w:t>
      </w:r>
      <w:r>
        <w:rPr>
          <w:rFonts w:hint="eastAsia" w:ascii="CESI仿宋-GB2312" w:hAnsi="CESI仿宋-GB2312" w:eastAsia="CESI仿宋-GB2312" w:cs="CESI仿宋-GB2312"/>
        </w:rPr>
        <w:t>。</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CESI仿宋-GB2312" w:hAnsi="CESI仿宋-GB2312" w:eastAsia="CESI仿宋-GB2312" w:cs="CESI仿宋-GB2312"/>
        </w:rPr>
      </w:pPr>
      <w:r>
        <w:rPr>
          <w:rFonts w:hint="eastAsia" w:ascii="CESI仿宋-GB2312" w:hAnsi="CESI仿宋-GB2312" w:eastAsia="CESI仿宋-GB2312" w:cs="CESI仿宋-GB2312"/>
          <w:b/>
          <w:bCs/>
        </w:rPr>
        <w:t>第</w:t>
      </w:r>
      <w:r>
        <w:rPr>
          <w:rFonts w:hint="eastAsia" w:ascii="CESI仿宋-GB2312" w:hAnsi="CESI仿宋-GB2312" w:eastAsia="CESI仿宋-GB2312" w:cs="CESI仿宋-GB2312"/>
          <w:b/>
          <w:bCs/>
          <w:lang w:eastAsia="zh-CN"/>
        </w:rPr>
        <w:t>二</w:t>
      </w:r>
      <w:r>
        <w:rPr>
          <w:rFonts w:hint="eastAsia" w:ascii="CESI仿宋-GB2312" w:hAnsi="CESI仿宋-GB2312" w:eastAsia="CESI仿宋-GB2312" w:cs="CESI仿宋-GB2312"/>
          <w:b/>
          <w:bCs/>
        </w:rPr>
        <w:t>条</w:t>
      </w:r>
      <w:r>
        <w:rPr>
          <w:rFonts w:hint="eastAsia" w:ascii="CESI仿宋-GB2312" w:hAnsi="CESI仿宋-GB2312" w:eastAsia="CESI仿宋-GB2312" w:cs="CESI仿宋-GB2312"/>
        </w:rPr>
        <w:t xml:space="preserve"> 本</w:t>
      </w:r>
      <w:r>
        <w:rPr>
          <w:rFonts w:hint="eastAsia" w:ascii="CESI仿宋-GB2312" w:hAnsi="CESI仿宋-GB2312" w:eastAsia="CESI仿宋-GB2312" w:cs="CESI仿宋-GB2312"/>
          <w:lang w:eastAsia="zh-CN"/>
        </w:rPr>
        <w:t>办法</w:t>
      </w:r>
      <w:r>
        <w:rPr>
          <w:rFonts w:hint="eastAsia" w:ascii="CESI仿宋-GB2312" w:hAnsi="CESI仿宋-GB2312" w:eastAsia="CESI仿宋-GB2312" w:cs="CESI仿宋-GB2312"/>
        </w:rPr>
        <w:t>所称的初级注册安全工程师</w:t>
      </w:r>
      <w:r>
        <w:rPr>
          <w:rFonts w:hint="eastAsia" w:ascii="CESI仿宋-GB2312" w:hAnsi="CESI仿宋-GB2312" w:eastAsia="CESI仿宋-GB2312" w:cs="CESI仿宋-GB2312"/>
          <w:lang w:eastAsia="zh-CN"/>
        </w:rPr>
        <w:t>，</w:t>
      </w:r>
      <w:r>
        <w:rPr>
          <w:rFonts w:hint="eastAsia" w:ascii="CESI仿宋-GB2312" w:hAnsi="CESI仿宋-GB2312" w:eastAsia="CESI仿宋-GB2312" w:cs="CESI仿宋-GB2312"/>
        </w:rPr>
        <w:t>是指通过职业资格考试取得</w:t>
      </w:r>
      <w:r>
        <w:rPr>
          <w:rFonts w:hint="eastAsia" w:ascii="CESI仿宋-GB2312" w:hAnsi="CESI仿宋-GB2312" w:eastAsia="CESI仿宋-GB2312" w:cs="CESI仿宋-GB2312"/>
          <w:sz w:val="32"/>
          <w:szCs w:val="32"/>
          <w:lang w:eastAsia="zh-CN"/>
        </w:rPr>
        <w:t>初级</w:t>
      </w:r>
      <w:r>
        <w:rPr>
          <w:rFonts w:hint="eastAsia" w:ascii="CESI仿宋-GB2312" w:hAnsi="CESI仿宋-GB2312" w:eastAsia="CESI仿宋-GB2312" w:cs="CESI仿宋-GB2312"/>
          <w:sz w:val="32"/>
          <w:szCs w:val="32"/>
        </w:rPr>
        <w:t>注册安全工程师职业资格证书</w:t>
      </w:r>
      <w:r>
        <w:rPr>
          <w:rFonts w:hint="eastAsia" w:ascii="CESI仿宋-GB2312" w:hAnsi="CESI仿宋-GB2312" w:eastAsia="CESI仿宋-GB2312" w:cs="CESI仿宋-GB2312"/>
        </w:rPr>
        <w:t>，经注册后从事安全生产管理、安全工程技术工作或提供安全生产专业服务的专业技术人员。</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CESI仿宋-GB2312" w:hAnsi="CESI仿宋-GB2312" w:eastAsia="CESI仿宋-GB2312" w:cs="CESI仿宋-GB2312"/>
          <w:lang w:val="en-US" w:eastAsia="zh-CN"/>
        </w:rPr>
      </w:pPr>
      <w:r>
        <w:rPr>
          <w:rFonts w:hint="eastAsia" w:ascii="CESI仿宋-GB2312" w:hAnsi="CESI仿宋-GB2312" w:eastAsia="CESI仿宋-GB2312" w:cs="CESI仿宋-GB2312"/>
          <w:b/>
          <w:bCs/>
          <w:lang w:eastAsia="zh-CN"/>
        </w:rPr>
        <w:t>第三条</w:t>
      </w:r>
      <w:r>
        <w:rPr>
          <w:rFonts w:hint="eastAsia" w:ascii="CESI仿宋-GB2312" w:hAnsi="CESI仿宋-GB2312" w:eastAsia="CESI仿宋-GB2312" w:cs="CESI仿宋-GB2312"/>
          <w:b/>
          <w:bCs/>
          <w:lang w:val="en-US" w:eastAsia="zh-CN"/>
        </w:rPr>
        <w:t xml:space="preserve"> </w:t>
      </w:r>
      <w:r>
        <w:rPr>
          <w:rFonts w:hint="eastAsia" w:ascii="CESI仿宋-GB2312" w:hAnsi="CESI仿宋-GB2312" w:eastAsia="CESI仿宋-GB2312" w:cs="CESI仿宋-GB2312"/>
          <w:lang w:val="en-US" w:eastAsia="zh-CN"/>
        </w:rPr>
        <w:t>国家对注册安全工程师职业资格实行执业注册管理制度，按照专业类别进行注册。取得</w:t>
      </w:r>
      <w:r>
        <w:rPr>
          <w:rFonts w:hint="eastAsia" w:ascii="CESI仿宋-GB2312" w:hAnsi="CESI仿宋-GB2312" w:eastAsia="CESI仿宋-GB2312" w:cs="CESI仿宋-GB2312"/>
          <w:sz w:val="32"/>
          <w:szCs w:val="32"/>
          <w:lang w:eastAsia="zh-CN"/>
        </w:rPr>
        <w:t>初级</w:t>
      </w:r>
      <w:r>
        <w:rPr>
          <w:rFonts w:hint="eastAsia" w:ascii="CESI仿宋-GB2312" w:hAnsi="CESI仿宋-GB2312" w:eastAsia="CESI仿宋-GB2312" w:cs="CESI仿宋-GB2312"/>
          <w:sz w:val="32"/>
          <w:szCs w:val="32"/>
        </w:rPr>
        <w:t>注册安全工程师职业资格证书</w:t>
      </w:r>
      <w:r>
        <w:rPr>
          <w:rFonts w:hint="eastAsia" w:ascii="CESI仿宋-GB2312" w:hAnsi="CESI仿宋-GB2312" w:eastAsia="CESI仿宋-GB2312" w:cs="CESI仿宋-GB2312"/>
          <w:sz w:val="32"/>
          <w:szCs w:val="32"/>
          <w:lang w:eastAsia="zh-CN"/>
        </w:rPr>
        <w:t>的人员，经注册后方可在本市以初级注册安全工程师名义执业。</w:t>
      </w:r>
    </w:p>
    <w:p>
      <w:pPr>
        <w:pStyle w:val="9"/>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CESI仿宋-GB2312" w:hAnsi="CESI仿宋-GB2312" w:eastAsia="CESI仿宋-GB2312" w:cs="CESI仿宋-GB2312"/>
        </w:rPr>
      </w:pPr>
    </w:p>
    <w:p>
      <w:pPr>
        <w:pStyle w:val="9"/>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黑体_GBK" w:hAnsi="方正黑体_GBK" w:eastAsia="方正黑体_GBK" w:cs="方正黑体_GBK"/>
          <w:lang w:eastAsia="zh-CN"/>
        </w:rPr>
      </w:pPr>
      <w:r>
        <w:rPr>
          <w:rFonts w:hint="eastAsia" w:ascii="方正黑体_GBK" w:hAnsi="方正黑体_GBK" w:eastAsia="方正黑体_GBK" w:cs="方正黑体_GBK"/>
        </w:rPr>
        <w:t>第</w:t>
      </w:r>
      <w:r>
        <w:rPr>
          <w:rFonts w:hint="eastAsia" w:ascii="方正黑体_GBK" w:hAnsi="方正黑体_GBK" w:eastAsia="方正黑体_GBK" w:cs="方正黑体_GBK"/>
          <w:lang w:eastAsia="zh-CN"/>
        </w:rPr>
        <w:t>二</w:t>
      </w:r>
      <w:r>
        <w:rPr>
          <w:rFonts w:hint="eastAsia" w:ascii="方正黑体_GBK" w:hAnsi="方正黑体_GBK" w:eastAsia="方正黑体_GBK" w:cs="方正黑体_GBK"/>
        </w:rPr>
        <w:t>章</w:t>
      </w:r>
      <w:r>
        <w:rPr>
          <w:rFonts w:hint="eastAsia" w:ascii="方正黑体_GBK" w:hAnsi="方正黑体_GBK" w:eastAsia="方正黑体_GBK" w:cs="方正黑体_GBK"/>
          <w:lang w:val="en-US" w:eastAsia="zh-CN"/>
        </w:rPr>
        <w:t xml:space="preserve"> </w:t>
      </w:r>
      <w:r>
        <w:rPr>
          <w:rFonts w:hint="eastAsia" w:ascii="方正黑体_GBK" w:hAnsi="方正黑体_GBK" w:eastAsia="方正黑体_GBK" w:cs="方正黑体_GBK"/>
        </w:rPr>
        <w:t xml:space="preserve"> 注册</w:t>
      </w:r>
      <w:r>
        <w:rPr>
          <w:rFonts w:hint="eastAsia" w:ascii="方正黑体_GBK" w:hAnsi="方正黑体_GBK" w:eastAsia="方正黑体_GBK" w:cs="方正黑体_GBK"/>
          <w:lang w:eastAsia="zh-CN"/>
        </w:rPr>
        <w:t>和执业</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CESI仿宋-GB2312" w:hAnsi="CESI仿宋-GB2312" w:eastAsia="CESI仿宋-GB2312" w:cs="CESI仿宋-GB2312"/>
          <w:b/>
          <w:bCs/>
        </w:rPr>
      </w:pPr>
    </w:p>
    <w:p>
      <w:pPr>
        <w:pStyle w:val="9"/>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CESI仿宋-GB2312" w:hAnsi="CESI仿宋-GB2312" w:eastAsia="CESI仿宋-GB2312" w:cs="CESI仿宋-GB2312"/>
        </w:rPr>
      </w:pPr>
      <w:r>
        <w:rPr>
          <w:rFonts w:hint="eastAsia" w:ascii="CESI仿宋-GB2312" w:hAnsi="CESI仿宋-GB2312" w:eastAsia="CESI仿宋-GB2312" w:cs="CESI仿宋-GB2312"/>
          <w:b/>
          <w:bCs/>
        </w:rPr>
        <w:t>第</w:t>
      </w:r>
      <w:r>
        <w:rPr>
          <w:rFonts w:hint="eastAsia" w:ascii="CESI仿宋-GB2312" w:hAnsi="CESI仿宋-GB2312" w:eastAsia="CESI仿宋-GB2312" w:cs="CESI仿宋-GB2312"/>
          <w:b/>
          <w:bCs/>
          <w:lang w:eastAsia="zh-CN"/>
        </w:rPr>
        <w:t>四</w:t>
      </w:r>
      <w:r>
        <w:rPr>
          <w:rFonts w:hint="eastAsia" w:ascii="CESI仿宋-GB2312" w:hAnsi="CESI仿宋-GB2312" w:eastAsia="CESI仿宋-GB2312" w:cs="CESI仿宋-GB2312"/>
          <w:b/>
          <w:bCs/>
        </w:rPr>
        <w:t xml:space="preserve">条 </w:t>
      </w:r>
      <w:r>
        <w:rPr>
          <w:rFonts w:hint="eastAsia" w:ascii="CESI仿宋-GB2312" w:hAnsi="CESI仿宋-GB2312" w:eastAsia="CESI仿宋-GB2312" w:cs="CESI仿宋-GB2312"/>
          <w:b w:val="0"/>
          <w:bCs w:val="0"/>
          <w:lang w:eastAsia="zh-CN"/>
        </w:rPr>
        <w:t>本市初级注册安全工程师专业类别划分为：</w:t>
      </w:r>
      <w:r>
        <w:rPr>
          <w:rFonts w:hint="eastAsia" w:ascii="CESI仿宋-GB2312" w:hAnsi="CESI仿宋-GB2312" w:eastAsia="CESI仿宋-GB2312" w:cs="CESI仿宋-GB2312"/>
          <w:sz w:val="32"/>
          <w:szCs w:val="32"/>
        </w:rPr>
        <w:t>化工安全、金属冶炼安全、建筑施工安全、道路运输安全、其他安全（不包括消防安全）</w:t>
      </w:r>
      <w:r>
        <w:rPr>
          <w:rFonts w:hint="eastAsia" w:ascii="CESI仿宋-GB2312" w:hAnsi="CESI仿宋-GB2312" w:eastAsia="CESI仿宋-GB2312" w:cs="CESI仿宋-GB2312"/>
        </w:rPr>
        <w:t>。</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CESI仿宋-GB2312" w:hAnsi="CESI仿宋-GB2312" w:eastAsia="CESI仿宋-GB2312" w:cs="CESI仿宋-GB2312"/>
        </w:rPr>
      </w:pPr>
      <w:r>
        <w:rPr>
          <w:rFonts w:hint="eastAsia" w:ascii="CESI仿宋-GB2312" w:hAnsi="CESI仿宋-GB2312" w:eastAsia="CESI仿宋-GB2312" w:cs="CESI仿宋-GB2312"/>
          <w:b/>
          <w:bCs/>
        </w:rPr>
        <w:t>第</w:t>
      </w:r>
      <w:r>
        <w:rPr>
          <w:rFonts w:hint="eastAsia" w:ascii="CESI仿宋-GB2312" w:hAnsi="CESI仿宋-GB2312" w:eastAsia="CESI仿宋-GB2312" w:cs="CESI仿宋-GB2312"/>
          <w:b/>
          <w:bCs/>
          <w:lang w:eastAsia="zh-CN"/>
        </w:rPr>
        <w:t>五</w:t>
      </w:r>
      <w:r>
        <w:rPr>
          <w:rFonts w:hint="eastAsia" w:ascii="CESI仿宋-GB2312" w:hAnsi="CESI仿宋-GB2312" w:eastAsia="CESI仿宋-GB2312" w:cs="CESI仿宋-GB2312"/>
          <w:b/>
          <w:bCs/>
        </w:rPr>
        <w:t xml:space="preserve">条 </w:t>
      </w:r>
      <w:r>
        <w:rPr>
          <w:rFonts w:hint="eastAsia" w:ascii="CESI仿宋-GB2312" w:hAnsi="CESI仿宋-GB2312" w:eastAsia="CESI仿宋-GB2312" w:cs="CESI仿宋-GB2312"/>
        </w:rPr>
        <w:t>申请注册的人员，</w:t>
      </w:r>
      <w:r>
        <w:rPr>
          <w:rFonts w:hint="eastAsia" w:ascii="CESI仿宋-GB2312" w:hAnsi="CESI仿宋-GB2312" w:eastAsia="CESI仿宋-GB2312" w:cs="CESI仿宋-GB2312"/>
          <w:lang w:eastAsia="zh-CN"/>
        </w:rPr>
        <w:t>应当</w:t>
      </w:r>
      <w:r>
        <w:rPr>
          <w:rFonts w:hint="eastAsia" w:ascii="CESI仿宋-GB2312" w:hAnsi="CESI仿宋-GB2312" w:eastAsia="CESI仿宋-GB2312" w:cs="CESI仿宋-GB2312"/>
        </w:rPr>
        <w:t>同时具备下列基本条件：</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CESI仿宋-GB2312" w:hAnsi="CESI仿宋-GB2312" w:eastAsia="CESI仿宋-GB2312" w:cs="CESI仿宋-GB2312"/>
        </w:rPr>
      </w:pPr>
      <w:r>
        <w:rPr>
          <w:rFonts w:hint="eastAsia" w:ascii="CESI仿宋-GB2312" w:hAnsi="CESI仿宋-GB2312" w:eastAsia="CESI仿宋-GB2312" w:cs="CESI仿宋-GB2312"/>
        </w:rPr>
        <w:t>（一）取得初级注册安全工程师职业资格证书；</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CESI仿宋-GB2312" w:hAnsi="CESI仿宋-GB2312" w:eastAsia="CESI仿宋-GB2312" w:cs="CESI仿宋-GB2312"/>
        </w:rPr>
      </w:pPr>
      <w:r>
        <w:rPr>
          <w:rFonts w:hint="eastAsia" w:ascii="CESI仿宋-GB2312" w:hAnsi="CESI仿宋-GB2312" w:eastAsia="CESI仿宋-GB2312" w:cs="CESI仿宋-GB2312"/>
        </w:rPr>
        <w:t>（二）遵纪守法，恪守职业道德；</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CESI仿宋-GB2312" w:hAnsi="CESI仿宋-GB2312" w:eastAsia="CESI仿宋-GB2312" w:cs="CESI仿宋-GB2312"/>
        </w:rPr>
      </w:pPr>
      <w:r>
        <w:rPr>
          <w:rFonts w:hint="eastAsia" w:ascii="CESI仿宋-GB2312" w:hAnsi="CESI仿宋-GB2312" w:eastAsia="CESI仿宋-GB2312" w:cs="CESI仿宋-GB2312"/>
        </w:rPr>
        <w:t>（三）受聘于</w:t>
      </w:r>
      <w:r>
        <w:rPr>
          <w:rFonts w:hint="eastAsia" w:ascii="CESI仿宋-GB2312" w:hAnsi="CESI仿宋-GB2312" w:eastAsia="CESI仿宋-GB2312" w:cs="CESI仿宋-GB2312"/>
          <w:lang w:eastAsia="zh-CN"/>
        </w:rPr>
        <w:t>本市</w:t>
      </w:r>
      <w:r>
        <w:rPr>
          <w:rFonts w:hint="eastAsia" w:ascii="CESI仿宋-GB2312" w:hAnsi="CESI仿宋-GB2312" w:eastAsia="CESI仿宋-GB2312" w:cs="CESI仿宋-GB2312"/>
        </w:rPr>
        <w:t>生产经营单位安全生产管理、安全工程技术类岗位或安全生产专业服务机构从事安全生产专业服务；</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CESI仿宋-GB2312" w:hAnsi="CESI仿宋-GB2312" w:eastAsia="CESI仿宋-GB2312" w:cs="CESI仿宋-GB2312"/>
        </w:rPr>
      </w:pPr>
      <w:r>
        <w:rPr>
          <w:rFonts w:hint="eastAsia" w:ascii="CESI仿宋-GB2312" w:hAnsi="CESI仿宋-GB2312" w:eastAsia="CESI仿宋-GB2312" w:cs="CESI仿宋-GB2312"/>
        </w:rPr>
        <w:t>（四）具有完全民事行为能力，年龄不超过70周岁。</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CESI仿宋-GB2312" w:hAnsi="CESI仿宋-GB2312" w:eastAsia="CESI仿宋-GB2312" w:cs="CESI仿宋-GB2312"/>
          <w:color w:val="FF0000"/>
        </w:rPr>
      </w:pPr>
      <w:r>
        <w:rPr>
          <w:rFonts w:hint="eastAsia" w:ascii="CESI仿宋-GB2312" w:hAnsi="CESI仿宋-GB2312" w:eastAsia="CESI仿宋-GB2312" w:cs="CESI仿宋-GB2312"/>
          <w:b/>
          <w:bCs/>
          <w:color w:val="auto"/>
        </w:rPr>
        <w:t>第</w:t>
      </w:r>
      <w:r>
        <w:rPr>
          <w:rFonts w:hint="eastAsia" w:ascii="CESI仿宋-GB2312" w:hAnsi="CESI仿宋-GB2312" w:eastAsia="CESI仿宋-GB2312" w:cs="CESI仿宋-GB2312"/>
          <w:b/>
          <w:bCs/>
          <w:color w:val="auto"/>
          <w:lang w:eastAsia="zh-CN"/>
        </w:rPr>
        <w:t>六</w:t>
      </w:r>
      <w:r>
        <w:rPr>
          <w:rFonts w:hint="eastAsia" w:ascii="CESI仿宋-GB2312" w:hAnsi="CESI仿宋-GB2312" w:eastAsia="CESI仿宋-GB2312" w:cs="CESI仿宋-GB2312"/>
          <w:b/>
          <w:bCs/>
          <w:color w:val="auto"/>
        </w:rPr>
        <w:t>条</w:t>
      </w:r>
      <w:r>
        <w:rPr>
          <w:rFonts w:hint="eastAsia" w:ascii="CESI仿宋-GB2312" w:hAnsi="CESI仿宋-GB2312" w:eastAsia="CESI仿宋-GB2312" w:cs="CESI仿宋-GB2312"/>
          <w:color w:val="auto"/>
        </w:rPr>
        <w:t xml:space="preserve"> </w:t>
      </w:r>
      <w:r>
        <w:rPr>
          <w:rFonts w:hint="eastAsia" w:ascii="CESI仿宋-GB2312" w:hAnsi="CESI仿宋-GB2312" w:eastAsia="CESI仿宋-GB2312" w:cs="CESI仿宋-GB2312"/>
          <w:color w:val="auto"/>
          <w:lang w:eastAsia="zh-CN"/>
        </w:rPr>
        <w:t>市应急局负责初级注册安全工程师的注册审核，具体工作由市应急管理宣传教育中心承担</w:t>
      </w:r>
      <w:r>
        <w:rPr>
          <w:rFonts w:hint="eastAsia" w:ascii="CESI仿宋-GB2312" w:hAnsi="CESI仿宋-GB2312" w:eastAsia="CESI仿宋-GB2312" w:cs="CESI仿宋-GB2312"/>
          <w:color w:val="auto"/>
        </w:rPr>
        <w:t>。</w:t>
      </w:r>
      <w:r>
        <w:rPr>
          <w:rFonts w:hint="eastAsia" w:ascii="CESI仿宋-GB2312" w:hAnsi="CESI仿宋-GB2312" w:eastAsia="CESI仿宋-GB2312" w:cs="CESI仿宋-GB2312"/>
          <w:color w:val="auto"/>
          <w:lang w:eastAsia="zh-CN"/>
        </w:rPr>
        <w:t>审核</w:t>
      </w:r>
      <w:r>
        <w:rPr>
          <w:rFonts w:hint="eastAsia" w:ascii="CESI仿宋-GB2312" w:hAnsi="CESI仿宋-GB2312" w:eastAsia="CESI仿宋-GB2312" w:cs="CESI仿宋-GB2312"/>
          <w:color w:val="auto"/>
        </w:rPr>
        <w:t>通过的建筑施工安全、道路运输安全类别初级注册安全工程师名单分别抄送</w:t>
      </w:r>
      <w:r>
        <w:rPr>
          <w:rFonts w:hint="eastAsia" w:ascii="CESI仿宋-GB2312" w:hAnsi="CESI仿宋-GB2312" w:eastAsia="CESI仿宋-GB2312" w:cs="CESI仿宋-GB2312"/>
          <w:color w:val="auto"/>
          <w:sz w:val="32"/>
          <w:szCs w:val="32"/>
        </w:rPr>
        <w:t>市住房城乡建设</w:t>
      </w:r>
      <w:r>
        <w:rPr>
          <w:rFonts w:hint="eastAsia" w:ascii="CESI仿宋-GB2312" w:hAnsi="CESI仿宋-GB2312" w:eastAsia="CESI仿宋-GB2312" w:cs="CESI仿宋-GB2312"/>
          <w:color w:val="auto"/>
          <w:sz w:val="32"/>
          <w:szCs w:val="32"/>
          <w:lang w:eastAsia="zh-CN"/>
        </w:rPr>
        <w:t>管理</w:t>
      </w:r>
      <w:r>
        <w:rPr>
          <w:rFonts w:hint="eastAsia" w:ascii="CESI仿宋-GB2312" w:hAnsi="CESI仿宋-GB2312" w:eastAsia="CESI仿宋-GB2312" w:cs="CESI仿宋-GB2312"/>
          <w:color w:val="auto"/>
          <w:sz w:val="32"/>
          <w:szCs w:val="32"/>
        </w:rPr>
        <w:t>委、市交通委</w:t>
      </w:r>
      <w:r>
        <w:rPr>
          <w:rFonts w:hint="eastAsia" w:ascii="CESI仿宋-GB2312" w:hAnsi="CESI仿宋-GB2312" w:eastAsia="CESI仿宋-GB2312" w:cs="CESI仿宋-GB2312"/>
          <w:color w:val="auto"/>
        </w:rPr>
        <w:t>。</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CESI仿宋-GB2312" w:hAnsi="CESI仿宋-GB2312" w:eastAsia="CESI仿宋-GB2312" w:cs="CESI仿宋-GB2312"/>
        </w:rPr>
      </w:pPr>
      <w:r>
        <w:rPr>
          <w:rFonts w:hint="eastAsia" w:ascii="CESI仿宋-GB2312" w:hAnsi="CESI仿宋-GB2312" w:eastAsia="CESI仿宋-GB2312" w:cs="CESI仿宋-GB2312"/>
          <w:b/>
          <w:bCs/>
        </w:rPr>
        <w:t>第</w:t>
      </w:r>
      <w:r>
        <w:rPr>
          <w:rFonts w:hint="eastAsia" w:ascii="CESI仿宋-GB2312" w:hAnsi="CESI仿宋-GB2312" w:eastAsia="CESI仿宋-GB2312" w:cs="CESI仿宋-GB2312"/>
          <w:b/>
          <w:bCs/>
          <w:lang w:eastAsia="zh-CN"/>
        </w:rPr>
        <w:t>七</w:t>
      </w:r>
      <w:r>
        <w:rPr>
          <w:rFonts w:hint="eastAsia" w:ascii="CESI仿宋-GB2312" w:hAnsi="CESI仿宋-GB2312" w:eastAsia="CESI仿宋-GB2312" w:cs="CESI仿宋-GB2312"/>
          <w:b/>
          <w:bCs/>
        </w:rPr>
        <w:t xml:space="preserve">条 </w:t>
      </w:r>
      <w:r>
        <w:rPr>
          <w:rFonts w:hint="eastAsia" w:ascii="CESI仿宋-GB2312" w:hAnsi="CESI仿宋-GB2312" w:eastAsia="CESI仿宋-GB2312" w:cs="CESI仿宋-GB2312"/>
        </w:rPr>
        <w:t>申请初级注册安全工程师初始注册的，应当自取得初级注册安全工程师职业资格证书之日起5年内由本人提出</w:t>
      </w:r>
      <w:r>
        <w:rPr>
          <w:rFonts w:hint="eastAsia" w:ascii="CESI仿宋-GB2312" w:hAnsi="CESI仿宋-GB2312" w:eastAsia="CESI仿宋-GB2312" w:cs="CESI仿宋-GB2312"/>
          <w:lang w:eastAsia="zh-CN"/>
        </w:rPr>
        <w:t>申请</w:t>
      </w:r>
      <w:r>
        <w:rPr>
          <w:rFonts w:hint="eastAsia" w:ascii="CESI仿宋-GB2312" w:hAnsi="CESI仿宋-GB2312" w:eastAsia="CESI仿宋-GB2312" w:cs="CESI仿宋-GB2312"/>
        </w:rPr>
        <w:t>。</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CESI仿宋-GB2312" w:hAnsi="CESI仿宋-GB2312" w:eastAsia="CESI仿宋-GB2312" w:cs="CESI仿宋-GB2312"/>
        </w:rPr>
      </w:pPr>
      <w:r>
        <w:rPr>
          <w:rFonts w:hint="eastAsia" w:ascii="CESI仿宋-GB2312" w:hAnsi="CESI仿宋-GB2312" w:eastAsia="CESI仿宋-GB2312" w:cs="CESI仿宋-GB2312"/>
        </w:rPr>
        <w:t>超过规定时间申请初始注册的，按逾期初始注册办理。</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CESI仿宋-GB2312" w:hAnsi="CESI仿宋-GB2312" w:eastAsia="CESI仿宋-GB2312" w:cs="CESI仿宋-GB2312"/>
          <w:color w:val="auto"/>
        </w:rPr>
      </w:pPr>
      <w:r>
        <w:rPr>
          <w:rFonts w:hint="eastAsia" w:ascii="CESI仿宋-GB2312" w:hAnsi="CESI仿宋-GB2312" w:eastAsia="CESI仿宋-GB2312" w:cs="CESI仿宋-GB2312"/>
        </w:rPr>
        <w:t>准予注册的，由</w:t>
      </w:r>
      <w:r>
        <w:rPr>
          <w:rFonts w:hint="eastAsia" w:ascii="CESI仿宋-GB2312" w:hAnsi="CESI仿宋-GB2312" w:eastAsia="CESI仿宋-GB2312" w:cs="CESI仿宋-GB2312"/>
          <w:lang w:eastAsia="zh-CN"/>
        </w:rPr>
        <w:t>市应急局</w:t>
      </w:r>
      <w:r>
        <w:rPr>
          <w:rFonts w:hint="eastAsia" w:ascii="CESI仿宋-GB2312" w:hAnsi="CESI仿宋-GB2312" w:eastAsia="CESI仿宋-GB2312" w:cs="CESI仿宋-GB2312"/>
        </w:rPr>
        <w:t>核发初级注册安全工程师</w:t>
      </w:r>
      <w:r>
        <w:rPr>
          <w:rFonts w:hint="eastAsia" w:ascii="CESI仿宋-GB2312" w:hAnsi="CESI仿宋-GB2312" w:eastAsia="CESI仿宋-GB2312" w:cs="CESI仿宋-GB2312"/>
          <w:lang w:eastAsia="zh-CN"/>
        </w:rPr>
        <w:t>注册</w:t>
      </w:r>
      <w:r>
        <w:rPr>
          <w:rFonts w:hint="eastAsia" w:ascii="CESI仿宋-GB2312" w:hAnsi="CESI仿宋-GB2312" w:eastAsia="CESI仿宋-GB2312" w:cs="CESI仿宋-GB2312"/>
        </w:rPr>
        <w:t>证</w:t>
      </w:r>
      <w:r>
        <w:rPr>
          <w:rFonts w:hint="eastAsia" w:ascii="CESI仿宋-GB2312" w:hAnsi="CESI仿宋-GB2312" w:eastAsia="CESI仿宋-GB2312" w:cs="CESI仿宋-GB2312"/>
          <w:lang w:eastAsia="zh-CN"/>
        </w:rPr>
        <w:t>书</w:t>
      </w:r>
      <w:r>
        <w:rPr>
          <w:rFonts w:hint="eastAsia" w:ascii="CESI仿宋-GB2312" w:hAnsi="CESI仿宋-GB2312" w:eastAsia="CESI仿宋-GB2312" w:cs="CESI仿宋-GB2312"/>
        </w:rPr>
        <w:t>（纸质或电子证书）</w:t>
      </w:r>
      <w:r>
        <w:rPr>
          <w:rFonts w:hint="eastAsia" w:ascii="CESI仿宋-GB2312" w:hAnsi="CESI仿宋-GB2312" w:eastAsia="CESI仿宋-GB2312" w:cs="CESI仿宋-GB2312"/>
          <w:color w:val="auto"/>
          <w:lang w:eastAsia="zh-CN"/>
        </w:rPr>
        <w:t>。</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CESI仿宋-GB2312" w:hAnsi="CESI仿宋-GB2312" w:eastAsia="CESI仿宋-GB2312" w:cs="CESI仿宋-GB2312"/>
        </w:rPr>
      </w:pPr>
      <w:r>
        <w:rPr>
          <w:rFonts w:hint="eastAsia" w:ascii="CESI仿宋-GB2312" w:hAnsi="CESI仿宋-GB2312" w:eastAsia="CESI仿宋-GB2312" w:cs="CESI仿宋-GB2312"/>
          <w:b/>
          <w:bCs/>
        </w:rPr>
        <w:t>第</w:t>
      </w:r>
      <w:r>
        <w:rPr>
          <w:rFonts w:hint="eastAsia" w:ascii="CESI仿宋-GB2312" w:hAnsi="CESI仿宋-GB2312" w:eastAsia="CESI仿宋-GB2312" w:cs="CESI仿宋-GB2312"/>
          <w:b/>
          <w:bCs/>
          <w:lang w:eastAsia="zh-CN"/>
        </w:rPr>
        <w:t>八</w:t>
      </w:r>
      <w:r>
        <w:rPr>
          <w:rFonts w:hint="eastAsia" w:ascii="CESI仿宋-GB2312" w:hAnsi="CESI仿宋-GB2312" w:eastAsia="CESI仿宋-GB2312" w:cs="CESI仿宋-GB2312"/>
          <w:b/>
          <w:bCs/>
        </w:rPr>
        <w:t>条</w:t>
      </w:r>
      <w:r>
        <w:rPr>
          <w:rFonts w:hint="eastAsia" w:ascii="CESI仿宋-GB2312" w:hAnsi="CESI仿宋-GB2312" w:eastAsia="CESI仿宋-GB2312" w:cs="CESI仿宋-GB2312"/>
        </w:rPr>
        <w:t xml:space="preserve"> 初级注册安全工程师注册有效期为5年。有效期满前3个月，</w:t>
      </w:r>
      <w:r>
        <w:rPr>
          <w:rFonts w:hint="eastAsia" w:ascii="CESI仿宋-GB2312" w:hAnsi="CESI仿宋-GB2312" w:eastAsia="CESI仿宋-GB2312" w:cs="CESI仿宋-GB2312"/>
          <w:i w:val="0"/>
          <w:caps w:val="0"/>
          <w:color w:val="auto"/>
          <w:spacing w:val="0"/>
          <w:kern w:val="0"/>
          <w:sz w:val="32"/>
          <w:szCs w:val="32"/>
          <w:shd w:val="clear" w:color="auto" w:fill="FFFFFF"/>
          <w:lang w:val="en-US" w:eastAsia="zh-CN" w:bidi="ar"/>
        </w:rPr>
        <w:t>注册信息未发生变化，</w:t>
      </w:r>
      <w:r>
        <w:rPr>
          <w:rFonts w:hint="eastAsia" w:ascii="CESI仿宋-GB2312" w:hAnsi="CESI仿宋-GB2312" w:eastAsia="CESI仿宋-GB2312" w:cs="CESI仿宋-GB2312"/>
        </w:rPr>
        <w:t>需要延续注册的，</w:t>
      </w:r>
      <w:r>
        <w:rPr>
          <w:rFonts w:hint="eastAsia" w:ascii="CESI仿宋-GB2312" w:hAnsi="CESI仿宋-GB2312" w:eastAsia="CESI仿宋-GB2312" w:cs="CESI仿宋-GB2312"/>
          <w:lang w:eastAsia="zh-CN"/>
        </w:rPr>
        <w:t>应当</w:t>
      </w:r>
      <w:r>
        <w:rPr>
          <w:rFonts w:hint="eastAsia" w:ascii="CESI仿宋-GB2312" w:hAnsi="CESI仿宋-GB2312" w:eastAsia="CESI仿宋-GB2312" w:cs="CESI仿宋-GB2312"/>
        </w:rPr>
        <w:t>提出延续注册申请。</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CESI仿宋-GB2312" w:hAnsi="CESI仿宋-GB2312" w:eastAsia="CESI仿宋-GB2312" w:cs="CESI仿宋-GB2312"/>
        </w:rPr>
      </w:pPr>
      <w:r>
        <w:rPr>
          <w:rFonts w:hint="eastAsia" w:ascii="CESI仿宋-GB2312" w:hAnsi="CESI仿宋-GB2312" w:eastAsia="CESI仿宋-GB2312" w:cs="CESI仿宋-GB2312"/>
        </w:rPr>
        <w:t>有效期满未延续注册的，可</w:t>
      </w:r>
      <w:r>
        <w:rPr>
          <w:rFonts w:hint="eastAsia" w:ascii="CESI仿宋-GB2312" w:hAnsi="CESI仿宋-GB2312" w:eastAsia="CESI仿宋-GB2312" w:cs="CESI仿宋-GB2312"/>
          <w:lang w:eastAsia="zh-CN"/>
        </w:rPr>
        <w:t>以</w:t>
      </w:r>
      <w:r>
        <w:rPr>
          <w:rFonts w:hint="eastAsia" w:ascii="CESI仿宋-GB2312" w:hAnsi="CESI仿宋-GB2312" w:eastAsia="CESI仿宋-GB2312" w:cs="CESI仿宋-GB2312"/>
        </w:rPr>
        <w:t>根据需要申请重新注册。</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CESI仿宋-GB2312" w:hAnsi="CESI仿宋-GB2312" w:eastAsia="CESI仿宋-GB2312" w:cs="CESI仿宋-GB2312"/>
        </w:rPr>
      </w:pPr>
      <w:r>
        <w:rPr>
          <w:rFonts w:hint="eastAsia" w:ascii="CESI仿宋-GB2312" w:hAnsi="CESI仿宋-GB2312" w:eastAsia="CESI仿宋-GB2312" w:cs="CESI仿宋-GB2312"/>
          <w:b/>
          <w:bCs/>
        </w:rPr>
        <w:t>第</w:t>
      </w:r>
      <w:r>
        <w:rPr>
          <w:rFonts w:hint="eastAsia" w:ascii="CESI仿宋-GB2312" w:hAnsi="CESI仿宋-GB2312" w:eastAsia="CESI仿宋-GB2312" w:cs="CESI仿宋-GB2312"/>
          <w:b/>
          <w:bCs/>
          <w:lang w:eastAsia="zh-CN"/>
        </w:rPr>
        <w:t>九</w:t>
      </w:r>
      <w:r>
        <w:rPr>
          <w:rFonts w:hint="eastAsia" w:ascii="CESI仿宋-GB2312" w:hAnsi="CESI仿宋-GB2312" w:eastAsia="CESI仿宋-GB2312" w:cs="CESI仿宋-GB2312"/>
          <w:b/>
          <w:bCs/>
        </w:rPr>
        <w:t>条</w:t>
      </w:r>
      <w:r>
        <w:rPr>
          <w:rFonts w:hint="eastAsia" w:ascii="CESI仿宋-GB2312" w:hAnsi="CESI仿宋-GB2312" w:eastAsia="CESI仿宋-GB2312" w:cs="CESI仿宋-GB2312"/>
        </w:rPr>
        <w:t xml:space="preserve"> 初级注册安全工程师在注册有效期内</w:t>
      </w:r>
      <w:r>
        <w:rPr>
          <w:rFonts w:hint="eastAsia" w:ascii="CESI仿宋-GB2312" w:hAnsi="CESI仿宋-GB2312" w:eastAsia="CESI仿宋-GB2312" w:cs="CESI仿宋-GB2312"/>
          <w:i w:val="0"/>
          <w:caps w:val="0"/>
          <w:color w:val="auto"/>
          <w:spacing w:val="0"/>
          <w:kern w:val="0"/>
          <w:sz w:val="32"/>
          <w:szCs w:val="32"/>
          <w:shd w:val="clear" w:color="auto" w:fill="FFFFFF"/>
          <w:lang w:val="en-US" w:eastAsia="zh-CN" w:bidi="ar"/>
        </w:rPr>
        <w:t>注册信息发生改变时，应当及时</w:t>
      </w:r>
      <w:r>
        <w:rPr>
          <w:rFonts w:hint="eastAsia" w:ascii="CESI仿宋-GB2312" w:hAnsi="CESI仿宋-GB2312" w:eastAsia="CESI仿宋-GB2312" w:cs="CESI仿宋-GB2312"/>
        </w:rPr>
        <w:t>提出变更注册申请。</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CESI仿宋-GB2312" w:hAnsi="CESI仿宋-GB2312" w:eastAsia="CESI仿宋-GB2312" w:cs="CESI仿宋-GB2312"/>
          <w:b w:val="0"/>
          <w:bCs w:val="0"/>
          <w:i w:val="0"/>
          <w:caps w:val="0"/>
          <w:color w:val="auto"/>
          <w:spacing w:val="0"/>
          <w:kern w:val="0"/>
          <w:sz w:val="32"/>
          <w:szCs w:val="32"/>
          <w:lang w:val="en-US" w:eastAsia="zh-CN" w:bidi="ar"/>
        </w:rPr>
      </w:pPr>
      <w:r>
        <w:rPr>
          <w:rFonts w:hint="eastAsia" w:ascii="CESI仿宋-GB2312" w:hAnsi="CESI仿宋-GB2312" w:eastAsia="CESI仿宋-GB2312" w:cs="CESI仿宋-GB2312"/>
          <w:b/>
          <w:bCs/>
          <w:color w:val="auto"/>
        </w:rPr>
        <w:t xml:space="preserve">第十条 </w:t>
      </w:r>
      <w:r>
        <w:rPr>
          <w:rFonts w:hint="eastAsia" w:ascii="CESI仿宋-GB2312" w:hAnsi="CESI仿宋-GB2312" w:eastAsia="CESI仿宋-GB2312" w:cs="CESI仿宋-GB2312"/>
          <w:i w:val="0"/>
          <w:caps w:val="0"/>
          <w:color w:val="auto"/>
          <w:spacing w:val="0"/>
          <w:kern w:val="0"/>
          <w:sz w:val="32"/>
          <w:szCs w:val="32"/>
          <w:lang w:val="en-US" w:eastAsia="zh-CN" w:bidi="ar"/>
        </w:rPr>
        <w:t>被撤销注册，在重新具备注册条件后，可以提出</w:t>
      </w:r>
      <w:r>
        <w:rPr>
          <w:rFonts w:hint="eastAsia" w:ascii="CESI仿宋-GB2312" w:hAnsi="CESI仿宋-GB2312" w:eastAsia="CESI仿宋-GB2312" w:cs="CESI仿宋-GB2312"/>
          <w:b w:val="0"/>
          <w:bCs w:val="0"/>
          <w:i w:val="0"/>
          <w:caps w:val="0"/>
          <w:color w:val="auto"/>
          <w:spacing w:val="0"/>
          <w:kern w:val="0"/>
          <w:sz w:val="32"/>
          <w:szCs w:val="32"/>
          <w:lang w:val="en-US" w:eastAsia="zh-CN" w:bidi="ar"/>
        </w:rPr>
        <w:t>重新注册</w:t>
      </w:r>
      <w:r>
        <w:rPr>
          <w:rFonts w:hint="eastAsia" w:ascii="CESI仿宋-GB2312" w:hAnsi="CESI仿宋-GB2312" w:eastAsia="CESI仿宋-GB2312" w:cs="CESI仿宋-GB2312"/>
          <w:i w:val="0"/>
          <w:caps w:val="0"/>
          <w:color w:val="auto"/>
          <w:spacing w:val="0"/>
          <w:kern w:val="0"/>
          <w:sz w:val="32"/>
          <w:szCs w:val="32"/>
          <w:lang w:val="en-US" w:eastAsia="zh-CN" w:bidi="ar"/>
        </w:rPr>
        <w:t>申请</w:t>
      </w:r>
      <w:r>
        <w:rPr>
          <w:rFonts w:hint="eastAsia" w:ascii="CESI仿宋-GB2312" w:hAnsi="CESI仿宋-GB2312" w:eastAsia="CESI仿宋-GB2312" w:cs="CESI仿宋-GB2312"/>
          <w:b w:val="0"/>
          <w:bCs w:val="0"/>
          <w:i w:val="0"/>
          <w:caps w:val="0"/>
          <w:color w:val="auto"/>
          <w:spacing w:val="0"/>
          <w:kern w:val="0"/>
          <w:sz w:val="32"/>
          <w:szCs w:val="32"/>
          <w:lang w:val="en-US" w:eastAsia="zh-CN" w:bidi="ar"/>
        </w:rPr>
        <w:t>。</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CESI仿宋-GB2312" w:hAnsi="CESI仿宋-GB2312" w:eastAsia="CESI仿宋-GB2312" w:cs="CESI仿宋-GB2312"/>
          <w:color w:val="auto"/>
          <w:lang w:eastAsia="zh-CN"/>
        </w:rPr>
      </w:pPr>
      <w:r>
        <w:rPr>
          <w:rFonts w:hint="eastAsia" w:ascii="CESI仿宋-GB2312" w:hAnsi="CESI仿宋-GB2312" w:eastAsia="CESI仿宋-GB2312" w:cs="CESI仿宋-GB2312"/>
          <w:b/>
          <w:bCs/>
          <w:color w:val="auto"/>
          <w:lang w:eastAsia="zh-CN"/>
        </w:rPr>
        <w:t>第十一条</w:t>
      </w:r>
      <w:r>
        <w:rPr>
          <w:rFonts w:hint="eastAsia" w:ascii="CESI仿宋-GB2312" w:hAnsi="CESI仿宋-GB2312" w:eastAsia="CESI仿宋-GB2312" w:cs="CESI仿宋-GB2312"/>
          <w:b/>
          <w:bCs/>
          <w:color w:val="auto"/>
          <w:lang w:val="en-US" w:eastAsia="zh-CN"/>
        </w:rPr>
        <w:t xml:space="preserve"> </w:t>
      </w:r>
      <w:r>
        <w:rPr>
          <w:rFonts w:hint="eastAsia" w:ascii="CESI仿宋-GB2312" w:hAnsi="CESI仿宋-GB2312" w:eastAsia="CESI仿宋-GB2312" w:cs="CESI仿宋-GB2312"/>
          <w:color w:val="auto"/>
          <w:lang w:val="en-US" w:eastAsia="zh-CN"/>
        </w:rPr>
        <w:t xml:space="preserve"> </w:t>
      </w:r>
      <w:r>
        <w:rPr>
          <w:rFonts w:hint="eastAsia" w:ascii="CESI仿宋-GB2312" w:hAnsi="CESI仿宋-GB2312" w:eastAsia="CESI仿宋-GB2312" w:cs="CESI仿宋-GB2312"/>
          <w:color w:val="auto"/>
          <w:lang w:eastAsia="zh-CN"/>
        </w:rPr>
        <w:t>申请延续、重新、</w:t>
      </w:r>
      <w:r>
        <w:rPr>
          <w:rFonts w:hint="eastAsia" w:ascii="CESI仿宋-GB2312" w:hAnsi="CESI仿宋-GB2312" w:eastAsia="CESI仿宋-GB2312" w:cs="CESI仿宋-GB2312"/>
          <w:b w:val="0"/>
          <w:bCs w:val="0"/>
          <w:i w:val="0"/>
          <w:caps w:val="0"/>
          <w:color w:val="auto"/>
          <w:spacing w:val="0"/>
          <w:kern w:val="0"/>
          <w:sz w:val="32"/>
          <w:szCs w:val="32"/>
          <w:lang w:val="en-US" w:eastAsia="zh-CN" w:bidi="ar"/>
        </w:rPr>
        <w:t>逾期初始</w:t>
      </w:r>
      <w:r>
        <w:rPr>
          <w:rFonts w:hint="eastAsia" w:ascii="CESI仿宋-GB2312" w:hAnsi="CESI仿宋-GB2312" w:eastAsia="CESI仿宋-GB2312" w:cs="CESI仿宋-GB2312"/>
          <w:color w:val="auto"/>
          <w:lang w:eastAsia="zh-CN"/>
        </w:rPr>
        <w:t>注册的，除符合本办法第五条规定的条件外，还应当按照国家和本市专业技术人员继续教育的有关规定完成继续教育。</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CESI仿宋-GB2312" w:hAnsi="CESI仿宋-GB2312" w:eastAsia="CESI仿宋-GB2312" w:cs="CESI仿宋-GB2312"/>
        </w:rPr>
      </w:pPr>
      <w:r>
        <w:rPr>
          <w:rFonts w:hint="eastAsia" w:ascii="CESI仿宋-GB2312" w:hAnsi="CESI仿宋-GB2312" w:eastAsia="CESI仿宋-GB2312" w:cs="CESI仿宋-GB2312"/>
          <w:b/>
          <w:bCs/>
        </w:rPr>
        <w:t>第十</w:t>
      </w:r>
      <w:r>
        <w:rPr>
          <w:rFonts w:hint="eastAsia" w:ascii="CESI仿宋-GB2312" w:hAnsi="CESI仿宋-GB2312" w:eastAsia="CESI仿宋-GB2312" w:cs="CESI仿宋-GB2312"/>
          <w:b/>
          <w:bCs/>
          <w:lang w:eastAsia="zh-CN"/>
        </w:rPr>
        <w:t>二</w:t>
      </w:r>
      <w:r>
        <w:rPr>
          <w:rFonts w:hint="eastAsia" w:ascii="CESI仿宋-GB2312" w:hAnsi="CESI仿宋-GB2312" w:eastAsia="CESI仿宋-GB2312" w:cs="CESI仿宋-GB2312"/>
          <w:b/>
          <w:bCs/>
        </w:rPr>
        <w:t>条</w:t>
      </w:r>
      <w:r>
        <w:rPr>
          <w:rFonts w:hint="eastAsia" w:ascii="CESI仿宋-GB2312" w:hAnsi="CESI仿宋-GB2312" w:eastAsia="CESI仿宋-GB2312" w:cs="CESI仿宋-GB2312"/>
        </w:rPr>
        <w:t xml:space="preserve"> 初级注册安全工程师的执业范围包括：</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CESI仿宋-GB2312" w:hAnsi="CESI仿宋-GB2312" w:eastAsia="CESI仿宋-GB2312" w:cs="CESI仿宋-GB2312"/>
        </w:rPr>
      </w:pPr>
      <w:r>
        <w:rPr>
          <w:rFonts w:hint="eastAsia" w:ascii="CESI仿宋-GB2312" w:hAnsi="CESI仿宋-GB2312" w:eastAsia="CESI仿宋-GB2312" w:cs="CESI仿宋-GB2312"/>
        </w:rPr>
        <w:t>（一）安全生产管理；</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CESI仿宋-GB2312" w:hAnsi="CESI仿宋-GB2312" w:eastAsia="CESI仿宋-GB2312" w:cs="CESI仿宋-GB2312"/>
        </w:rPr>
      </w:pPr>
      <w:r>
        <w:rPr>
          <w:rFonts w:hint="eastAsia" w:ascii="CESI仿宋-GB2312" w:hAnsi="CESI仿宋-GB2312" w:eastAsia="CESI仿宋-GB2312" w:cs="CESI仿宋-GB2312"/>
        </w:rPr>
        <w:t>（二）安全生产技术；</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CESI仿宋-GB2312" w:hAnsi="CESI仿宋-GB2312" w:eastAsia="CESI仿宋-GB2312" w:cs="CESI仿宋-GB2312"/>
        </w:rPr>
      </w:pPr>
      <w:r>
        <w:rPr>
          <w:rFonts w:hint="eastAsia" w:ascii="CESI仿宋-GB2312" w:hAnsi="CESI仿宋-GB2312" w:eastAsia="CESI仿宋-GB2312" w:cs="CESI仿宋-GB2312"/>
        </w:rPr>
        <w:t>（三）生产安全事故调查与分析；</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CESI仿宋-GB2312" w:hAnsi="CESI仿宋-GB2312" w:eastAsia="CESI仿宋-GB2312" w:cs="CESI仿宋-GB2312"/>
        </w:rPr>
      </w:pPr>
      <w:r>
        <w:rPr>
          <w:rFonts w:hint="eastAsia" w:ascii="CESI仿宋-GB2312" w:hAnsi="CESI仿宋-GB2312" w:eastAsia="CESI仿宋-GB2312" w:cs="CESI仿宋-GB2312"/>
        </w:rPr>
        <w:t>（四）安全评估评价、咨询、论证、检测、检验、教育、培训及其</w:t>
      </w:r>
      <w:r>
        <w:rPr>
          <w:rFonts w:hint="eastAsia" w:ascii="CESI仿宋-GB2312" w:hAnsi="CESI仿宋-GB2312" w:eastAsia="CESI仿宋-GB2312" w:cs="CESI仿宋-GB2312"/>
          <w:lang w:eastAsia="zh-CN"/>
        </w:rPr>
        <w:t>他</w:t>
      </w:r>
      <w:r>
        <w:rPr>
          <w:rFonts w:hint="eastAsia" w:ascii="CESI仿宋-GB2312" w:hAnsi="CESI仿宋-GB2312" w:eastAsia="CESI仿宋-GB2312" w:cs="CESI仿宋-GB2312"/>
        </w:rPr>
        <w:t>安全生产专业服务。</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CESI仿宋-GB2312" w:hAnsi="CESI仿宋-GB2312" w:eastAsia="CESI仿宋-GB2312" w:cs="CESI仿宋-GB2312"/>
          <w:color w:val="auto"/>
          <w:lang w:eastAsia="zh-CN"/>
        </w:rPr>
      </w:pPr>
      <w:r>
        <w:rPr>
          <w:rFonts w:hint="eastAsia" w:ascii="CESI仿宋-GB2312" w:hAnsi="CESI仿宋-GB2312" w:eastAsia="CESI仿宋-GB2312" w:cs="CESI仿宋-GB2312"/>
          <w:color w:val="auto"/>
          <w:lang w:val="en-US" w:eastAsia="zh-CN"/>
        </w:rPr>
        <w:t>鼓励各类生产经营单位聘用相应专业类别的初级注册安全工程师从事安全生产工作。</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CESI仿宋-GB2312" w:hAnsi="CESI仿宋-GB2312" w:eastAsia="CESI仿宋-GB2312" w:cs="CESI仿宋-GB2312"/>
        </w:rPr>
      </w:pPr>
      <w:r>
        <w:rPr>
          <w:rFonts w:hint="eastAsia" w:ascii="CESI仿宋-GB2312" w:hAnsi="CESI仿宋-GB2312" w:eastAsia="CESI仿宋-GB2312" w:cs="CESI仿宋-GB2312"/>
        </w:rPr>
        <w:t>各专业类别初级注册安全工程师执业行业见附表。</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CESI仿宋-GB2312" w:hAnsi="CESI仿宋-GB2312" w:eastAsia="CESI仿宋-GB2312" w:cs="CESI仿宋-GB2312"/>
        </w:rPr>
      </w:pPr>
      <w:r>
        <w:rPr>
          <w:rFonts w:hint="eastAsia" w:ascii="CESI仿宋-GB2312" w:hAnsi="CESI仿宋-GB2312" w:eastAsia="CESI仿宋-GB2312" w:cs="CESI仿宋-GB2312"/>
          <w:b/>
          <w:bCs/>
        </w:rPr>
        <w:t>第十</w:t>
      </w:r>
      <w:r>
        <w:rPr>
          <w:rFonts w:hint="eastAsia" w:ascii="CESI仿宋-GB2312" w:hAnsi="CESI仿宋-GB2312" w:eastAsia="CESI仿宋-GB2312" w:cs="CESI仿宋-GB2312"/>
          <w:b/>
          <w:bCs/>
          <w:lang w:eastAsia="zh-CN"/>
        </w:rPr>
        <w:t>三</w:t>
      </w:r>
      <w:r>
        <w:rPr>
          <w:rFonts w:hint="eastAsia" w:ascii="CESI仿宋-GB2312" w:hAnsi="CESI仿宋-GB2312" w:eastAsia="CESI仿宋-GB2312" w:cs="CESI仿宋-GB2312"/>
          <w:b/>
          <w:bCs/>
        </w:rPr>
        <w:t>条</w:t>
      </w:r>
      <w:r>
        <w:rPr>
          <w:rFonts w:hint="eastAsia" w:ascii="CESI仿宋-GB2312" w:hAnsi="CESI仿宋-GB2312" w:eastAsia="CESI仿宋-GB2312" w:cs="CESI仿宋-GB2312"/>
        </w:rPr>
        <w:t xml:space="preserve"> 初级注册安全工程师应在本人执业成果文件上签字，并承担相应责任。</w:t>
      </w:r>
    </w:p>
    <w:p>
      <w:pPr>
        <w:pStyle w:val="9"/>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CESI仿宋-GB2312" w:hAnsi="CESI仿宋-GB2312" w:eastAsia="CESI仿宋-GB2312" w:cs="CESI仿宋-GB2312"/>
        </w:rPr>
      </w:pPr>
    </w:p>
    <w:p>
      <w:pPr>
        <w:pStyle w:val="9"/>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黑体_GBK" w:hAnsi="方正黑体_GBK" w:eastAsia="方正黑体_GBK" w:cs="方正黑体_GBK"/>
        </w:rPr>
      </w:pPr>
      <w:r>
        <w:rPr>
          <w:rFonts w:hint="eastAsia" w:ascii="方正黑体_GBK" w:hAnsi="方正黑体_GBK" w:eastAsia="方正黑体_GBK" w:cs="方正黑体_GBK"/>
        </w:rPr>
        <w:t>第</w:t>
      </w:r>
      <w:r>
        <w:rPr>
          <w:rFonts w:hint="eastAsia" w:ascii="方正黑体_GBK" w:hAnsi="方正黑体_GBK" w:eastAsia="方正黑体_GBK" w:cs="方正黑体_GBK"/>
          <w:lang w:eastAsia="zh-CN"/>
        </w:rPr>
        <w:t>三</w:t>
      </w:r>
      <w:r>
        <w:rPr>
          <w:rFonts w:hint="eastAsia" w:ascii="方正黑体_GBK" w:hAnsi="方正黑体_GBK" w:eastAsia="方正黑体_GBK" w:cs="方正黑体_GBK"/>
        </w:rPr>
        <w:t>章</w:t>
      </w:r>
      <w:r>
        <w:rPr>
          <w:rFonts w:hint="eastAsia" w:ascii="方正黑体_GBK" w:hAnsi="方正黑体_GBK" w:eastAsia="方正黑体_GBK" w:cs="方正黑体_GBK"/>
          <w:lang w:val="en-US" w:eastAsia="zh-CN"/>
        </w:rPr>
        <w:t xml:space="preserve"> </w:t>
      </w:r>
      <w:r>
        <w:rPr>
          <w:rFonts w:hint="eastAsia" w:ascii="方正黑体_GBK" w:hAnsi="方正黑体_GBK" w:eastAsia="方正黑体_GBK" w:cs="方正黑体_GBK"/>
        </w:rPr>
        <w:t xml:space="preserve"> 权利和义务</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CESI仿宋-GB2312" w:hAnsi="CESI仿宋-GB2312" w:eastAsia="CESI仿宋-GB2312" w:cs="CESI仿宋-GB2312"/>
          <w:b/>
          <w:bCs/>
        </w:rPr>
      </w:pPr>
    </w:p>
    <w:p>
      <w:pPr>
        <w:pStyle w:val="9"/>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CESI仿宋-GB2312" w:hAnsi="CESI仿宋-GB2312" w:eastAsia="CESI仿宋-GB2312" w:cs="CESI仿宋-GB2312"/>
        </w:rPr>
      </w:pPr>
      <w:r>
        <w:rPr>
          <w:rFonts w:hint="eastAsia" w:ascii="CESI仿宋-GB2312" w:hAnsi="CESI仿宋-GB2312" w:eastAsia="CESI仿宋-GB2312" w:cs="CESI仿宋-GB2312"/>
          <w:b/>
          <w:bCs/>
        </w:rPr>
        <w:t>第十</w:t>
      </w:r>
      <w:r>
        <w:rPr>
          <w:rFonts w:hint="eastAsia" w:ascii="CESI仿宋-GB2312" w:hAnsi="CESI仿宋-GB2312" w:eastAsia="CESI仿宋-GB2312" w:cs="CESI仿宋-GB2312"/>
          <w:b/>
          <w:bCs/>
          <w:lang w:eastAsia="zh-CN"/>
        </w:rPr>
        <w:t>四</w:t>
      </w:r>
      <w:r>
        <w:rPr>
          <w:rFonts w:hint="eastAsia" w:ascii="CESI仿宋-GB2312" w:hAnsi="CESI仿宋-GB2312" w:eastAsia="CESI仿宋-GB2312" w:cs="CESI仿宋-GB2312"/>
          <w:b/>
          <w:bCs/>
        </w:rPr>
        <w:t xml:space="preserve">条 </w:t>
      </w:r>
      <w:r>
        <w:rPr>
          <w:rFonts w:hint="eastAsia" w:ascii="CESI仿宋-GB2312" w:hAnsi="CESI仿宋-GB2312" w:eastAsia="CESI仿宋-GB2312" w:cs="CESI仿宋-GB2312"/>
        </w:rPr>
        <w:t>初级注册安全工程师享有下列权利：</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CESI仿宋-GB2312" w:hAnsi="CESI仿宋-GB2312" w:eastAsia="CESI仿宋-GB2312" w:cs="CESI仿宋-GB2312"/>
        </w:rPr>
      </w:pPr>
      <w:r>
        <w:rPr>
          <w:rFonts w:hint="eastAsia" w:ascii="CESI仿宋-GB2312" w:hAnsi="CESI仿宋-GB2312" w:eastAsia="CESI仿宋-GB2312" w:cs="CESI仿宋-GB2312"/>
        </w:rPr>
        <w:t>（一）按规定使用初级注册安全工程师称谓和本人注册证书；</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CESI仿宋-GB2312" w:hAnsi="CESI仿宋-GB2312" w:eastAsia="CESI仿宋-GB2312" w:cs="CESI仿宋-GB2312"/>
        </w:rPr>
      </w:pPr>
      <w:r>
        <w:rPr>
          <w:rFonts w:hint="eastAsia" w:ascii="CESI仿宋-GB2312" w:hAnsi="CESI仿宋-GB2312" w:eastAsia="CESI仿宋-GB2312" w:cs="CESI仿宋-GB2312"/>
        </w:rPr>
        <w:t>（二）从事规定范围内的执业活动</w:t>
      </w:r>
      <w:r>
        <w:rPr>
          <w:rFonts w:hint="eastAsia" w:ascii="CESI仿宋-GB2312" w:hAnsi="CESI仿宋-GB2312" w:eastAsia="CESI仿宋-GB2312" w:cs="CESI仿宋-GB2312"/>
          <w:lang w:eastAsia="zh-CN"/>
        </w:rPr>
        <w:t>，</w:t>
      </w:r>
      <w:r>
        <w:rPr>
          <w:rFonts w:hint="eastAsia" w:ascii="CESI仿宋-GB2312" w:hAnsi="CESI仿宋-GB2312" w:eastAsia="CESI仿宋-GB2312" w:cs="CESI仿宋-GB2312"/>
        </w:rPr>
        <w:t>获得相应的劳动报酬；</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CESI仿宋-GB2312" w:hAnsi="CESI仿宋-GB2312" w:eastAsia="CESI仿宋-GB2312" w:cs="CESI仿宋-GB2312"/>
        </w:rPr>
      </w:pPr>
      <w:r>
        <w:rPr>
          <w:rFonts w:hint="eastAsia" w:ascii="CESI仿宋-GB2312" w:hAnsi="CESI仿宋-GB2312" w:eastAsia="CESI仿宋-GB2312" w:cs="CESI仿宋-GB2312"/>
        </w:rPr>
        <w:t>（三）对执业中发现的不符合相关法律、法规和技术规范要求的情形提出意见和建议，并向相关行业主管部门报告；</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CESI仿宋-GB2312" w:hAnsi="CESI仿宋-GB2312" w:eastAsia="CESI仿宋-GB2312" w:cs="CESI仿宋-GB2312"/>
        </w:rPr>
      </w:pPr>
      <w:r>
        <w:rPr>
          <w:rFonts w:hint="eastAsia" w:ascii="CESI仿宋-GB2312" w:hAnsi="CESI仿宋-GB2312" w:eastAsia="CESI仿宋-GB2312" w:cs="CESI仿宋-GB2312"/>
        </w:rPr>
        <w:t>（四）参加继续教育；</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CESI仿宋-GB2312" w:hAnsi="CESI仿宋-GB2312" w:eastAsia="CESI仿宋-GB2312" w:cs="CESI仿宋-GB2312"/>
        </w:rPr>
      </w:pPr>
      <w:r>
        <w:rPr>
          <w:rFonts w:hint="eastAsia" w:ascii="CESI仿宋-GB2312" w:hAnsi="CESI仿宋-GB2312" w:eastAsia="CESI仿宋-GB2312" w:cs="CESI仿宋-GB2312"/>
        </w:rPr>
        <w:t>（五）对侵犯本人权利的行为进行申诉；</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CESI仿宋-GB2312" w:hAnsi="CESI仿宋-GB2312" w:eastAsia="CESI仿宋-GB2312" w:cs="CESI仿宋-GB2312"/>
        </w:rPr>
      </w:pPr>
      <w:r>
        <w:rPr>
          <w:rFonts w:hint="eastAsia" w:ascii="CESI仿宋-GB2312" w:hAnsi="CESI仿宋-GB2312" w:eastAsia="CESI仿宋-GB2312" w:cs="CESI仿宋-GB2312"/>
        </w:rPr>
        <w:t>（六）法律、法规规定的其他权利。</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CESI仿宋-GB2312" w:hAnsi="CESI仿宋-GB2312" w:eastAsia="CESI仿宋-GB2312" w:cs="CESI仿宋-GB2312"/>
        </w:rPr>
      </w:pPr>
      <w:r>
        <w:rPr>
          <w:rFonts w:hint="eastAsia" w:ascii="CESI仿宋-GB2312" w:hAnsi="CESI仿宋-GB2312" w:eastAsia="CESI仿宋-GB2312" w:cs="CESI仿宋-GB2312"/>
          <w:b/>
          <w:bCs/>
        </w:rPr>
        <w:t>第十</w:t>
      </w:r>
      <w:r>
        <w:rPr>
          <w:rFonts w:hint="eastAsia" w:ascii="CESI仿宋-GB2312" w:hAnsi="CESI仿宋-GB2312" w:eastAsia="CESI仿宋-GB2312" w:cs="CESI仿宋-GB2312"/>
          <w:b/>
          <w:bCs/>
          <w:lang w:eastAsia="zh-CN"/>
        </w:rPr>
        <w:t>五</w:t>
      </w:r>
      <w:r>
        <w:rPr>
          <w:rFonts w:hint="eastAsia" w:ascii="CESI仿宋-GB2312" w:hAnsi="CESI仿宋-GB2312" w:eastAsia="CESI仿宋-GB2312" w:cs="CESI仿宋-GB2312"/>
          <w:b/>
          <w:bCs/>
        </w:rPr>
        <w:t>条</w:t>
      </w:r>
      <w:r>
        <w:rPr>
          <w:rFonts w:hint="eastAsia" w:ascii="CESI仿宋-GB2312" w:hAnsi="CESI仿宋-GB2312" w:eastAsia="CESI仿宋-GB2312" w:cs="CESI仿宋-GB2312"/>
        </w:rPr>
        <w:t xml:space="preserve"> 初级注册安全工程师应当履行下列义务：</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CESI仿宋-GB2312" w:hAnsi="CESI仿宋-GB2312" w:eastAsia="CESI仿宋-GB2312" w:cs="CESI仿宋-GB2312"/>
        </w:rPr>
      </w:pPr>
      <w:r>
        <w:rPr>
          <w:rFonts w:hint="eastAsia" w:ascii="CESI仿宋-GB2312" w:hAnsi="CESI仿宋-GB2312" w:eastAsia="CESI仿宋-GB2312" w:cs="CESI仿宋-GB2312"/>
        </w:rPr>
        <w:t>（一）遵守国家有关安全生产的法律、法规和标准；</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CESI仿宋-GB2312" w:hAnsi="CESI仿宋-GB2312" w:eastAsia="CESI仿宋-GB2312" w:cs="CESI仿宋-GB2312"/>
        </w:rPr>
      </w:pPr>
      <w:r>
        <w:rPr>
          <w:rFonts w:hint="eastAsia" w:ascii="CESI仿宋-GB2312" w:hAnsi="CESI仿宋-GB2312" w:eastAsia="CESI仿宋-GB2312" w:cs="CESI仿宋-GB2312"/>
        </w:rPr>
        <w:t>（二）遵守职业道德，客观、公正执业，不弄虚作假，并承担在相应报告上签署意见的法律责任；</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CESI仿宋-GB2312" w:hAnsi="CESI仿宋-GB2312" w:eastAsia="CESI仿宋-GB2312" w:cs="CESI仿宋-GB2312"/>
        </w:rPr>
      </w:pPr>
      <w:r>
        <w:rPr>
          <w:rFonts w:hint="eastAsia" w:ascii="CESI仿宋-GB2312" w:hAnsi="CESI仿宋-GB2312" w:eastAsia="CESI仿宋-GB2312" w:cs="CESI仿宋-GB2312"/>
        </w:rPr>
        <w:t>（三）维护国家、集体、公众的利益和受聘单位的合法权益；</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CESI仿宋-GB2312" w:hAnsi="CESI仿宋-GB2312" w:eastAsia="CESI仿宋-GB2312" w:cs="CESI仿宋-GB2312"/>
        </w:rPr>
      </w:pPr>
      <w:r>
        <w:rPr>
          <w:rFonts w:hint="eastAsia" w:ascii="CESI仿宋-GB2312" w:hAnsi="CESI仿宋-GB2312" w:eastAsia="CESI仿宋-GB2312" w:cs="CESI仿宋-GB2312"/>
        </w:rPr>
        <w:t>（四）严格保守在执业中知悉的单位、个人技术和商业秘密。</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CESI仿宋-GB2312" w:hAnsi="CESI仿宋-GB2312" w:eastAsia="CESI仿宋-GB2312" w:cs="CESI仿宋-GB2312"/>
        </w:rPr>
      </w:pPr>
      <w:r>
        <w:rPr>
          <w:rFonts w:hint="eastAsia" w:ascii="CESI仿宋-GB2312" w:hAnsi="CESI仿宋-GB2312" w:eastAsia="CESI仿宋-GB2312" w:cs="CESI仿宋-GB2312"/>
          <w:b/>
          <w:bCs/>
        </w:rPr>
        <w:t>第十</w:t>
      </w:r>
      <w:r>
        <w:rPr>
          <w:rFonts w:hint="eastAsia" w:ascii="CESI仿宋-GB2312" w:hAnsi="CESI仿宋-GB2312" w:eastAsia="CESI仿宋-GB2312" w:cs="CESI仿宋-GB2312"/>
          <w:b/>
          <w:bCs/>
          <w:lang w:eastAsia="zh-CN"/>
        </w:rPr>
        <w:t>六</w:t>
      </w:r>
      <w:r>
        <w:rPr>
          <w:rFonts w:hint="eastAsia" w:ascii="CESI仿宋-GB2312" w:hAnsi="CESI仿宋-GB2312" w:eastAsia="CESI仿宋-GB2312" w:cs="CESI仿宋-GB2312"/>
          <w:b/>
          <w:bCs/>
        </w:rPr>
        <w:t>条</w:t>
      </w:r>
      <w:r>
        <w:rPr>
          <w:rFonts w:hint="eastAsia" w:ascii="CESI仿宋-GB2312" w:hAnsi="CESI仿宋-GB2312" w:eastAsia="CESI仿宋-GB2312" w:cs="CESI仿宋-GB2312"/>
        </w:rPr>
        <w:t xml:space="preserve"> 初级注册安全工程师应当按照国家</w:t>
      </w:r>
      <w:r>
        <w:rPr>
          <w:rFonts w:hint="eastAsia" w:ascii="CESI仿宋-GB2312" w:hAnsi="CESI仿宋-GB2312" w:eastAsia="CESI仿宋-GB2312" w:cs="CESI仿宋-GB2312"/>
          <w:lang w:eastAsia="zh-CN"/>
        </w:rPr>
        <w:t>和本市</w:t>
      </w:r>
      <w:r>
        <w:rPr>
          <w:rFonts w:hint="eastAsia" w:ascii="CESI仿宋-GB2312" w:hAnsi="CESI仿宋-GB2312" w:eastAsia="CESI仿宋-GB2312" w:cs="CESI仿宋-GB2312"/>
        </w:rPr>
        <w:t>专业技术人员继续教育的有关规定接受继续教育，更新专业知识，提高业务水平。</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CESI仿宋-GB2312" w:hAnsi="CESI仿宋-GB2312" w:eastAsia="CESI仿宋-GB2312" w:cs="CESI仿宋-GB2312"/>
          <w:color w:val="FF0000"/>
          <w:lang w:eastAsia="zh-CN"/>
        </w:rPr>
      </w:pPr>
      <w:r>
        <w:rPr>
          <w:rFonts w:hint="eastAsia" w:ascii="CESI仿宋-GB2312" w:hAnsi="CESI仿宋-GB2312" w:eastAsia="CESI仿宋-GB2312" w:cs="CESI仿宋-GB2312"/>
          <w:b w:val="0"/>
          <w:bCs w:val="0"/>
          <w:color w:val="auto"/>
          <w:lang w:eastAsia="zh-CN"/>
        </w:rPr>
        <w:t>市应急局负责</w:t>
      </w:r>
      <w:r>
        <w:rPr>
          <w:rFonts w:hint="eastAsia" w:ascii="CESI仿宋-GB2312" w:hAnsi="CESI仿宋-GB2312" w:eastAsia="CESI仿宋-GB2312" w:cs="CESI仿宋-GB2312"/>
          <w:color w:val="auto"/>
          <w:lang w:eastAsia="zh-CN"/>
        </w:rPr>
        <w:t>初级注册安全工程师继续教育，具体工作由市应急局相关机构承担。</w:t>
      </w:r>
      <w:r>
        <w:rPr>
          <w:rFonts w:hint="eastAsia" w:ascii="CESI仿宋-GB2312" w:hAnsi="CESI仿宋-GB2312" w:eastAsia="CESI仿宋-GB2312" w:cs="CESI仿宋-GB2312"/>
          <w:color w:val="auto"/>
          <w:sz w:val="32"/>
          <w:szCs w:val="32"/>
        </w:rPr>
        <w:t>市住房城乡建设</w:t>
      </w:r>
      <w:r>
        <w:rPr>
          <w:rFonts w:hint="eastAsia" w:ascii="CESI仿宋-GB2312" w:hAnsi="CESI仿宋-GB2312" w:eastAsia="CESI仿宋-GB2312" w:cs="CESI仿宋-GB2312"/>
          <w:color w:val="auto"/>
          <w:sz w:val="32"/>
          <w:szCs w:val="32"/>
          <w:lang w:eastAsia="zh-CN"/>
        </w:rPr>
        <w:t>管理</w:t>
      </w:r>
      <w:r>
        <w:rPr>
          <w:rFonts w:hint="eastAsia" w:ascii="CESI仿宋-GB2312" w:hAnsi="CESI仿宋-GB2312" w:eastAsia="CESI仿宋-GB2312" w:cs="CESI仿宋-GB2312"/>
          <w:color w:val="auto"/>
          <w:sz w:val="32"/>
          <w:szCs w:val="32"/>
        </w:rPr>
        <w:t>委</w:t>
      </w:r>
      <w:r>
        <w:rPr>
          <w:rFonts w:hint="eastAsia" w:ascii="CESI仿宋-GB2312" w:hAnsi="CESI仿宋-GB2312" w:eastAsia="CESI仿宋-GB2312" w:cs="CESI仿宋-GB2312"/>
          <w:color w:val="auto"/>
          <w:lang w:eastAsia="zh-CN"/>
        </w:rPr>
        <w:t>、市交通委分别负责委派建筑施工安全、道路运输安全类别继续教育专家。</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eastAsia" w:ascii="CESI仿宋-GB2312" w:hAnsi="CESI仿宋-GB2312" w:eastAsia="CESI仿宋-GB2312" w:cs="CESI仿宋-GB2312"/>
        </w:rPr>
      </w:pPr>
    </w:p>
    <w:p>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center"/>
        <w:textAlignment w:val="auto"/>
        <w:rPr>
          <w:rFonts w:hint="eastAsia" w:ascii="方正黑体_GBK" w:hAnsi="方正黑体_GBK" w:eastAsia="方正黑体_GBK" w:cs="方正黑体_GBK"/>
          <w:lang w:eastAsia="zh-CN"/>
        </w:rPr>
      </w:pPr>
      <w:r>
        <w:rPr>
          <w:rFonts w:hint="eastAsia" w:ascii="方正黑体_GBK" w:hAnsi="方正黑体_GBK" w:eastAsia="方正黑体_GBK" w:cs="方正黑体_GBK"/>
          <w:lang w:eastAsia="zh-CN"/>
        </w:rPr>
        <w:t>第四章</w:t>
      </w:r>
      <w:r>
        <w:rPr>
          <w:rFonts w:hint="eastAsia" w:ascii="方正黑体_GBK" w:hAnsi="方正黑体_GBK" w:eastAsia="方正黑体_GBK" w:cs="方正黑体_GBK"/>
        </w:rPr>
        <w:t xml:space="preserve"> </w:t>
      </w:r>
      <w:r>
        <w:rPr>
          <w:rFonts w:hint="eastAsia" w:ascii="方正黑体_GBK" w:hAnsi="方正黑体_GBK" w:eastAsia="方正黑体_GBK" w:cs="方正黑体_GBK"/>
          <w:lang w:eastAsia="zh-CN"/>
        </w:rPr>
        <w:t>监督管理</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eastAsia" w:ascii="CESI仿宋-GB2312" w:hAnsi="CESI仿宋-GB2312" w:eastAsia="CESI仿宋-GB2312" w:cs="CESI仿宋-GB2312"/>
          <w:lang w:eastAsia="zh-CN"/>
        </w:rPr>
      </w:pPr>
    </w:p>
    <w:p>
      <w:pPr>
        <w:pStyle w:val="9"/>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CESI仿宋-GB2312" w:hAnsi="CESI仿宋-GB2312" w:eastAsia="CESI仿宋-GB2312" w:cs="CESI仿宋-GB2312"/>
        </w:rPr>
      </w:pPr>
      <w:r>
        <w:rPr>
          <w:rFonts w:hint="eastAsia" w:ascii="CESI仿宋-GB2312" w:hAnsi="CESI仿宋-GB2312" w:eastAsia="CESI仿宋-GB2312" w:cs="CESI仿宋-GB2312"/>
          <w:b/>
          <w:bCs/>
        </w:rPr>
        <w:t>第十</w:t>
      </w:r>
      <w:r>
        <w:rPr>
          <w:rFonts w:hint="eastAsia" w:ascii="CESI仿宋-GB2312" w:hAnsi="CESI仿宋-GB2312" w:eastAsia="CESI仿宋-GB2312" w:cs="CESI仿宋-GB2312"/>
          <w:b/>
          <w:bCs/>
          <w:lang w:eastAsia="zh-CN"/>
        </w:rPr>
        <w:t>七</w:t>
      </w:r>
      <w:r>
        <w:rPr>
          <w:rFonts w:hint="eastAsia" w:ascii="CESI仿宋-GB2312" w:hAnsi="CESI仿宋-GB2312" w:eastAsia="CESI仿宋-GB2312" w:cs="CESI仿宋-GB2312"/>
          <w:b/>
          <w:bCs/>
        </w:rPr>
        <w:t xml:space="preserve">条 </w:t>
      </w:r>
      <w:r>
        <w:rPr>
          <w:rFonts w:hint="eastAsia" w:ascii="CESI仿宋-GB2312" w:hAnsi="CESI仿宋-GB2312" w:eastAsia="CESI仿宋-GB2312" w:cs="CESI仿宋-GB2312"/>
        </w:rPr>
        <w:t>初级注册安全工程师注册有关情况应当</w:t>
      </w:r>
      <w:r>
        <w:rPr>
          <w:rFonts w:hint="eastAsia" w:ascii="CESI仿宋-GB2312" w:hAnsi="CESI仿宋-GB2312" w:eastAsia="CESI仿宋-GB2312" w:cs="CESI仿宋-GB2312"/>
          <w:lang w:eastAsia="zh-CN"/>
        </w:rPr>
        <w:t>及时</w:t>
      </w:r>
      <w:r>
        <w:rPr>
          <w:rFonts w:hint="eastAsia" w:ascii="CESI仿宋-GB2312" w:hAnsi="CESI仿宋-GB2312" w:eastAsia="CESI仿宋-GB2312" w:cs="CESI仿宋-GB2312"/>
        </w:rPr>
        <w:t>向社会公布，促进信息共享</w:t>
      </w:r>
      <w:r>
        <w:rPr>
          <w:rFonts w:hint="eastAsia" w:ascii="CESI仿宋-GB2312" w:hAnsi="CESI仿宋-GB2312" w:eastAsia="CESI仿宋-GB2312" w:cs="CESI仿宋-GB2312"/>
          <w:lang w:eastAsia="zh-CN"/>
        </w:rPr>
        <w:t>，接受社会监督</w:t>
      </w:r>
      <w:r>
        <w:rPr>
          <w:rFonts w:hint="eastAsia" w:ascii="CESI仿宋-GB2312" w:hAnsi="CESI仿宋-GB2312" w:eastAsia="CESI仿宋-GB2312" w:cs="CESI仿宋-GB2312"/>
        </w:rPr>
        <w:t>。</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CESI仿宋-GB2312" w:hAnsi="CESI仿宋-GB2312" w:eastAsia="CESI仿宋-GB2312" w:cs="CESI仿宋-GB2312"/>
          <w:b/>
          <w:bCs/>
          <w:lang w:eastAsia="zh-CN"/>
        </w:rPr>
      </w:pPr>
      <w:r>
        <w:rPr>
          <w:rFonts w:hint="eastAsia" w:ascii="CESI仿宋-GB2312" w:hAnsi="CESI仿宋-GB2312" w:eastAsia="CESI仿宋-GB2312" w:cs="CESI仿宋-GB2312"/>
          <w:b/>
          <w:bCs/>
        </w:rPr>
        <w:t>第十</w:t>
      </w:r>
      <w:r>
        <w:rPr>
          <w:rFonts w:hint="eastAsia" w:ascii="CESI仿宋-GB2312" w:hAnsi="CESI仿宋-GB2312" w:eastAsia="CESI仿宋-GB2312" w:cs="CESI仿宋-GB2312"/>
          <w:b/>
          <w:bCs/>
          <w:lang w:eastAsia="zh-CN"/>
        </w:rPr>
        <w:t>八</w:t>
      </w:r>
      <w:r>
        <w:rPr>
          <w:rFonts w:hint="eastAsia" w:ascii="CESI仿宋-GB2312" w:hAnsi="CESI仿宋-GB2312" w:eastAsia="CESI仿宋-GB2312" w:cs="CESI仿宋-GB2312"/>
          <w:b/>
          <w:bCs/>
        </w:rPr>
        <w:t xml:space="preserve">条 </w:t>
      </w:r>
      <w:r>
        <w:rPr>
          <w:rFonts w:hint="eastAsia" w:ascii="CESI仿宋-GB2312" w:hAnsi="CESI仿宋-GB2312" w:eastAsia="CESI仿宋-GB2312" w:cs="CESI仿宋-GB2312"/>
          <w:b w:val="0"/>
          <w:bCs w:val="0"/>
          <w:lang w:eastAsia="zh-CN"/>
        </w:rPr>
        <w:t>初级注册安全工程师在执业活动中，</w:t>
      </w:r>
      <w:r>
        <w:rPr>
          <w:rFonts w:hint="eastAsia" w:ascii="CESI仿宋-GB2312" w:hAnsi="CESI仿宋-GB2312" w:eastAsia="CESI仿宋-GB2312" w:cs="CESI仿宋-GB2312"/>
          <w:lang w:eastAsia="zh-CN"/>
        </w:rPr>
        <w:t>应当</w:t>
      </w:r>
      <w:r>
        <w:rPr>
          <w:rFonts w:hint="eastAsia" w:ascii="CESI仿宋-GB2312" w:hAnsi="CESI仿宋-GB2312" w:eastAsia="CESI仿宋-GB2312" w:cs="CESI仿宋-GB2312"/>
        </w:rPr>
        <w:t>遵纪守法，</w:t>
      </w:r>
      <w:r>
        <w:rPr>
          <w:rFonts w:hint="eastAsia" w:ascii="CESI仿宋-GB2312" w:hAnsi="CESI仿宋-GB2312" w:eastAsia="CESI仿宋-GB2312" w:cs="CESI仿宋-GB2312"/>
          <w:b w:val="0"/>
          <w:bCs w:val="0"/>
          <w:lang w:eastAsia="zh-CN"/>
        </w:rPr>
        <w:t>加强自律，</w:t>
      </w:r>
      <w:r>
        <w:rPr>
          <w:rFonts w:hint="eastAsia" w:ascii="CESI仿宋-GB2312" w:hAnsi="CESI仿宋-GB2312" w:eastAsia="CESI仿宋-GB2312" w:cs="CESI仿宋-GB2312"/>
        </w:rPr>
        <w:t>恪守职业道德和从业规范，诚信执业，主动接受有关主管部门的监督检查</w:t>
      </w:r>
      <w:r>
        <w:rPr>
          <w:rFonts w:hint="eastAsia" w:ascii="CESI仿宋-GB2312" w:hAnsi="CESI仿宋-GB2312" w:eastAsia="CESI仿宋-GB2312" w:cs="CESI仿宋-GB2312"/>
          <w:b w:val="0"/>
          <w:bCs w:val="0"/>
          <w:lang w:eastAsia="zh-CN"/>
        </w:rPr>
        <w:t>。</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CESI仿宋-GB2312" w:hAnsi="CESI仿宋-GB2312" w:eastAsia="CESI仿宋-GB2312" w:cs="CESI仿宋-GB2312"/>
          <w:lang w:eastAsia="zh-CN"/>
        </w:rPr>
      </w:pPr>
      <w:r>
        <w:rPr>
          <w:rFonts w:hint="eastAsia" w:ascii="CESI仿宋-GB2312" w:hAnsi="CESI仿宋-GB2312" w:eastAsia="CESI仿宋-GB2312" w:cs="CESI仿宋-GB2312"/>
          <w:b/>
          <w:bCs/>
          <w:lang w:eastAsia="zh-CN"/>
        </w:rPr>
        <w:t>第十九条</w:t>
      </w:r>
      <w:r>
        <w:rPr>
          <w:rFonts w:hint="eastAsia" w:ascii="CESI仿宋-GB2312" w:hAnsi="CESI仿宋-GB2312" w:eastAsia="CESI仿宋-GB2312" w:cs="CESI仿宋-GB2312"/>
          <w:b/>
          <w:bCs/>
          <w:lang w:val="en-US" w:eastAsia="zh-CN"/>
        </w:rPr>
        <w:t xml:space="preserve"> </w:t>
      </w:r>
      <w:r>
        <w:rPr>
          <w:rFonts w:hint="eastAsia" w:ascii="CESI仿宋-GB2312" w:hAnsi="CESI仿宋-GB2312" w:eastAsia="CESI仿宋-GB2312" w:cs="CESI仿宋-GB2312"/>
          <w:color w:val="auto"/>
        </w:rPr>
        <w:t>以不正当手段取得注册证书</w:t>
      </w:r>
      <w:r>
        <w:rPr>
          <w:rFonts w:hint="eastAsia" w:ascii="CESI仿宋-GB2312" w:hAnsi="CESI仿宋-GB2312" w:eastAsia="CESI仿宋-GB2312" w:cs="CESI仿宋-GB2312"/>
          <w:color w:val="auto"/>
          <w:lang w:eastAsia="zh-CN"/>
        </w:rPr>
        <w:t>、违规</w:t>
      </w:r>
      <w:r>
        <w:rPr>
          <w:rFonts w:hint="eastAsia" w:ascii="CESI仿宋-GB2312" w:hAnsi="CESI仿宋-GB2312" w:eastAsia="CESI仿宋-GB2312" w:cs="CESI仿宋-GB2312"/>
          <w:color w:val="auto"/>
        </w:rPr>
        <w:t>受聘于两个或两个以上单位执业</w:t>
      </w:r>
      <w:r>
        <w:rPr>
          <w:rFonts w:hint="eastAsia" w:ascii="CESI仿宋-GB2312" w:hAnsi="CESI仿宋-GB2312" w:eastAsia="CESI仿宋-GB2312" w:cs="CESI仿宋-GB2312"/>
          <w:color w:val="auto"/>
          <w:lang w:eastAsia="zh-CN"/>
        </w:rPr>
        <w:t>、</w:t>
      </w:r>
      <w:r>
        <w:rPr>
          <w:rFonts w:hint="eastAsia" w:ascii="CESI仿宋-GB2312" w:hAnsi="CESI仿宋-GB2312" w:eastAsia="CESI仿宋-GB2312" w:cs="CESI仿宋-GB2312"/>
          <w:color w:val="auto"/>
        </w:rPr>
        <w:t>允许他人以本人名义执业</w:t>
      </w:r>
      <w:r>
        <w:rPr>
          <w:rFonts w:hint="eastAsia" w:ascii="CESI仿宋-GB2312" w:hAnsi="CESI仿宋-GB2312" w:eastAsia="CESI仿宋-GB2312" w:cs="CESI仿宋-GB2312"/>
          <w:color w:val="auto"/>
          <w:lang w:eastAsia="zh-CN"/>
        </w:rPr>
        <w:t>、</w:t>
      </w:r>
      <w:r>
        <w:rPr>
          <w:rFonts w:hint="eastAsia" w:ascii="CESI仿宋-GB2312" w:hAnsi="CESI仿宋-GB2312" w:eastAsia="CESI仿宋-GB2312" w:cs="CESI仿宋-GB2312"/>
          <w:color w:val="auto"/>
        </w:rPr>
        <w:t>出租出借</w:t>
      </w:r>
      <w:r>
        <w:rPr>
          <w:rFonts w:hint="eastAsia" w:ascii="CESI仿宋-GB2312" w:hAnsi="CESI仿宋-GB2312" w:eastAsia="CESI仿宋-GB2312" w:cs="CESI仿宋-GB2312"/>
          <w:color w:val="auto"/>
          <w:lang w:eastAsia="zh-CN"/>
        </w:rPr>
        <w:t>注册</w:t>
      </w:r>
      <w:r>
        <w:rPr>
          <w:rFonts w:hint="eastAsia" w:ascii="CESI仿宋-GB2312" w:hAnsi="CESI仿宋-GB2312" w:eastAsia="CESI仿宋-GB2312" w:cs="CESI仿宋-GB2312"/>
          <w:color w:val="auto"/>
        </w:rPr>
        <w:t>证书</w:t>
      </w:r>
      <w:r>
        <w:rPr>
          <w:rFonts w:hint="eastAsia" w:ascii="CESI仿宋-GB2312" w:hAnsi="CESI仿宋-GB2312" w:eastAsia="CESI仿宋-GB2312" w:cs="CESI仿宋-GB2312"/>
          <w:color w:val="auto"/>
          <w:lang w:eastAsia="zh-CN"/>
        </w:rPr>
        <w:t>等</w:t>
      </w:r>
      <w:r>
        <w:rPr>
          <w:rFonts w:hint="eastAsia" w:ascii="CESI仿宋-GB2312" w:hAnsi="CESI仿宋-GB2312" w:eastAsia="CESI仿宋-GB2312" w:cs="CESI仿宋-GB2312"/>
          <w:b w:val="0"/>
          <w:bCs w:val="0"/>
          <w:lang w:val="en-US" w:eastAsia="zh-CN"/>
        </w:rPr>
        <w:t>，</w:t>
      </w:r>
      <w:r>
        <w:rPr>
          <w:rFonts w:hint="eastAsia" w:ascii="CESI仿宋-GB2312" w:hAnsi="CESI仿宋-GB2312" w:eastAsia="CESI仿宋-GB2312" w:cs="CESI仿宋-GB2312"/>
        </w:rPr>
        <w:t>由</w:t>
      </w:r>
      <w:r>
        <w:rPr>
          <w:rFonts w:hint="eastAsia" w:ascii="CESI仿宋-GB2312" w:hAnsi="CESI仿宋-GB2312" w:eastAsia="CESI仿宋-GB2312" w:cs="CESI仿宋-GB2312"/>
          <w:lang w:eastAsia="zh-CN"/>
        </w:rPr>
        <w:t>市应急局根据国家相关规定处理</w:t>
      </w:r>
      <w:r>
        <w:rPr>
          <w:rFonts w:hint="eastAsia" w:ascii="CESI仿宋-GB2312" w:hAnsi="CESI仿宋-GB2312" w:eastAsia="CESI仿宋-GB2312" w:cs="CESI仿宋-GB2312"/>
        </w:rPr>
        <w:t>；构成犯罪的，依法追究刑事责任</w:t>
      </w:r>
      <w:r>
        <w:rPr>
          <w:rFonts w:hint="eastAsia" w:ascii="CESI仿宋-GB2312" w:hAnsi="CESI仿宋-GB2312" w:eastAsia="CESI仿宋-GB2312" w:cs="CESI仿宋-GB2312"/>
          <w:lang w:eastAsia="zh-CN"/>
        </w:rPr>
        <w:t>。</w:t>
      </w:r>
    </w:p>
    <w:p>
      <w:pPr>
        <w:pStyle w:val="9"/>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CESI仿宋-GB2312" w:hAnsi="CESI仿宋-GB2312" w:eastAsia="CESI仿宋-GB2312" w:cs="CESI仿宋-GB2312"/>
          <w:lang w:eastAsia="zh-CN"/>
        </w:rPr>
      </w:pPr>
    </w:p>
    <w:p>
      <w:pPr>
        <w:pStyle w:val="9"/>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黑体_GBK" w:hAnsi="方正黑体_GBK" w:eastAsia="方正黑体_GBK" w:cs="方正黑体_GBK"/>
          <w:b w:val="0"/>
          <w:bCs w:val="0"/>
        </w:rPr>
      </w:pPr>
      <w:r>
        <w:rPr>
          <w:rFonts w:hint="eastAsia" w:ascii="方正黑体_GBK" w:hAnsi="方正黑体_GBK" w:eastAsia="方正黑体_GBK" w:cs="方正黑体_GBK"/>
          <w:b w:val="0"/>
          <w:bCs w:val="0"/>
        </w:rPr>
        <w:t>第</w:t>
      </w:r>
      <w:r>
        <w:rPr>
          <w:rFonts w:hint="eastAsia" w:ascii="方正黑体_GBK" w:hAnsi="方正黑体_GBK" w:eastAsia="方正黑体_GBK" w:cs="方正黑体_GBK"/>
          <w:b w:val="0"/>
          <w:bCs w:val="0"/>
          <w:lang w:eastAsia="zh-CN"/>
        </w:rPr>
        <w:t>五</w:t>
      </w:r>
      <w:r>
        <w:rPr>
          <w:rFonts w:hint="eastAsia" w:ascii="方正黑体_GBK" w:hAnsi="方正黑体_GBK" w:eastAsia="方正黑体_GBK" w:cs="方正黑体_GBK"/>
          <w:b w:val="0"/>
          <w:bCs w:val="0"/>
        </w:rPr>
        <w:t>章</w:t>
      </w:r>
      <w:r>
        <w:rPr>
          <w:rFonts w:hint="eastAsia" w:ascii="方正黑体_GBK" w:hAnsi="方正黑体_GBK" w:eastAsia="方正黑体_GBK" w:cs="方正黑体_GBK"/>
          <w:b w:val="0"/>
          <w:bCs w:val="0"/>
          <w:lang w:val="en-US" w:eastAsia="zh-CN"/>
        </w:rPr>
        <w:t xml:space="preserve"> </w:t>
      </w:r>
      <w:r>
        <w:rPr>
          <w:rFonts w:hint="eastAsia" w:ascii="方正黑体_GBK" w:hAnsi="方正黑体_GBK" w:eastAsia="方正黑体_GBK" w:cs="方正黑体_GBK"/>
          <w:b w:val="0"/>
          <w:bCs w:val="0"/>
        </w:rPr>
        <w:t xml:space="preserve"> 附 </w:t>
      </w:r>
      <w:r>
        <w:rPr>
          <w:rFonts w:hint="eastAsia" w:ascii="方正黑体_GBK" w:hAnsi="方正黑体_GBK" w:eastAsia="方正黑体_GBK" w:cs="方正黑体_GBK"/>
          <w:b w:val="0"/>
          <w:bCs w:val="0"/>
          <w:lang w:val="en-US" w:eastAsia="zh-CN"/>
        </w:rPr>
        <w:t xml:space="preserve"> </w:t>
      </w:r>
      <w:r>
        <w:rPr>
          <w:rFonts w:hint="eastAsia" w:ascii="方正黑体_GBK" w:hAnsi="方正黑体_GBK" w:eastAsia="方正黑体_GBK" w:cs="方正黑体_GBK"/>
          <w:b w:val="0"/>
          <w:bCs w:val="0"/>
        </w:rPr>
        <w:t>则</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CESI仿宋-GB2312" w:hAnsi="CESI仿宋-GB2312" w:eastAsia="CESI仿宋-GB2312" w:cs="CESI仿宋-GB2312"/>
          <w:b/>
          <w:bCs/>
          <w:color w:val="FF0000"/>
        </w:rPr>
      </w:pPr>
    </w:p>
    <w:p>
      <w:pPr>
        <w:pStyle w:val="9"/>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CESI仿宋-GB2312" w:hAnsi="CESI仿宋-GB2312" w:eastAsia="CESI仿宋-GB2312" w:cs="CESI仿宋-GB2312"/>
          <w:color w:val="auto"/>
          <w:lang w:eastAsia="zh-CN"/>
        </w:rPr>
      </w:pPr>
      <w:r>
        <w:rPr>
          <w:rFonts w:hint="eastAsia" w:ascii="CESI仿宋-GB2312" w:hAnsi="CESI仿宋-GB2312" w:eastAsia="CESI仿宋-GB2312" w:cs="CESI仿宋-GB2312"/>
          <w:b/>
          <w:bCs/>
          <w:color w:val="auto"/>
        </w:rPr>
        <w:t>第二十条</w:t>
      </w:r>
      <w:r>
        <w:rPr>
          <w:rFonts w:hint="eastAsia" w:ascii="CESI仿宋-GB2312" w:hAnsi="CESI仿宋-GB2312" w:eastAsia="CESI仿宋-GB2312" w:cs="CESI仿宋-GB2312"/>
          <w:color w:val="auto"/>
        </w:rPr>
        <w:t xml:space="preserve"> </w:t>
      </w:r>
      <w:r>
        <w:rPr>
          <w:rFonts w:hint="eastAsia" w:ascii="CESI仿宋-GB2312" w:hAnsi="CESI仿宋-GB2312" w:eastAsia="CESI仿宋-GB2312" w:cs="CESI仿宋-GB2312"/>
          <w:color w:val="auto"/>
          <w:lang w:eastAsia="zh-CN"/>
        </w:rPr>
        <w:t>在外省市取得初级注册安全工程师职业资格证书，</w:t>
      </w:r>
      <w:r>
        <w:rPr>
          <w:rFonts w:hint="eastAsia" w:ascii="CESI仿宋-GB2312" w:hAnsi="CESI仿宋-GB2312" w:eastAsia="CESI仿宋-GB2312" w:cs="CESI仿宋-GB2312"/>
          <w:color w:val="auto"/>
        </w:rPr>
        <w:t>受聘于</w:t>
      </w:r>
      <w:r>
        <w:rPr>
          <w:rFonts w:hint="eastAsia" w:ascii="CESI仿宋-GB2312" w:hAnsi="CESI仿宋-GB2312" w:eastAsia="CESI仿宋-GB2312" w:cs="CESI仿宋-GB2312"/>
          <w:color w:val="auto"/>
          <w:lang w:eastAsia="zh-CN"/>
        </w:rPr>
        <w:t>本市</w:t>
      </w:r>
      <w:r>
        <w:rPr>
          <w:rFonts w:hint="eastAsia" w:ascii="CESI仿宋-GB2312" w:hAnsi="CESI仿宋-GB2312" w:eastAsia="CESI仿宋-GB2312" w:cs="CESI仿宋-GB2312"/>
          <w:color w:val="auto"/>
        </w:rPr>
        <w:t>生产经营单位安全生产管理、安全工程技术类岗位或安全生产专业服务机构从事安全生产专业服务</w:t>
      </w:r>
      <w:r>
        <w:rPr>
          <w:rFonts w:hint="eastAsia" w:ascii="CESI仿宋-GB2312" w:hAnsi="CESI仿宋-GB2312" w:eastAsia="CESI仿宋-GB2312" w:cs="CESI仿宋-GB2312"/>
          <w:color w:val="auto"/>
          <w:lang w:eastAsia="zh-CN"/>
        </w:rPr>
        <w:t>的人员，可以按照本办法申请注册。</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CESI仿宋-GB2312" w:hAnsi="CESI仿宋-GB2312" w:eastAsia="CESI仿宋-GB2312" w:cs="CESI仿宋-GB2312"/>
        </w:rPr>
      </w:pPr>
      <w:r>
        <w:rPr>
          <w:rFonts w:hint="eastAsia" w:ascii="CESI仿宋-GB2312" w:hAnsi="CESI仿宋-GB2312" w:eastAsia="CESI仿宋-GB2312" w:cs="CESI仿宋-GB2312"/>
          <w:b/>
          <w:bCs/>
        </w:rPr>
        <w:t>第二十</w:t>
      </w:r>
      <w:r>
        <w:rPr>
          <w:rFonts w:hint="eastAsia" w:ascii="CESI仿宋-GB2312" w:hAnsi="CESI仿宋-GB2312" w:eastAsia="CESI仿宋-GB2312" w:cs="CESI仿宋-GB2312"/>
          <w:b/>
          <w:bCs/>
          <w:lang w:eastAsia="zh-CN"/>
        </w:rPr>
        <w:t>一</w:t>
      </w:r>
      <w:r>
        <w:rPr>
          <w:rFonts w:hint="eastAsia" w:ascii="CESI仿宋-GB2312" w:hAnsi="CESI仿宋-GB2312" w:eastAsia="CESI仿宋-GB2312" w:cs="CESI仿宋-GB2312"/>
          <w:b/>
          <w:bCs/>
        </w:rPr>
        <w:t>条</w:t>
      </w:r>
      <w:r>
        <w:rPr>
          <w:rFonts w:hint="eastAsia" w:ascii="CESI仿宋-GB2312" w:hAnsi="CESI仿宋-GB2312" w:eastAsia="CESI仿宋-GB2312" w:cs="CESI仿宋-GB2312"/>
        </w:rPr>
        <w:t xml:space="preserve"> 专业技术人员取得初级注册安全工程师职业资格，即视其具备助理工程师职称，并可作为申报高一级职称的条件。</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CESI仿宋-GB2312" w:hAnsi="CESI仿宋-GB2312" w:eastAsia="CESI仿宋-GB2312" w:cs="CESI仿宋-GB2312"/>
          <w:b w:val="0"/>
          <w:bCs w:val="0"/>
          <w:lang w:val="en-US" w:eastAsia="zh-CN"/>
        </w:rPr>
      </w:pPr>
      <w:r>
        <w:rPr>
          <w:rFonts w:hint="eastAsia" w:ascii="CESI仿宋-GB2312" w:hAnsi="CESI仿宋-GB2312" w:eastAsia="CESI仿宋-GB2312" w:cs="CESI仿宋-GB2312"/>
          <w:b/>
          <w:bCs/>
          <w:lang w:eastAsia="zh-CN"/>
        </w:rPr>
        <w:t>第二十二条</w:t>
      </w:r>
      <w:r>
        <w:rPr>
          <w:rFonts w:hint="eastAsia" w:ascii="CESI仿宋-GB2312" w:hAnsi="CESI仿宋-GB2312" w:eastAsia="CESI仿宋-GB2312" w:cs="CESI仿宋-GB2312"/>
          <w:b/>
          <w:bCs/>
          <w:lang w:val="en-US" w:eastAsia="zh-CN"/>
        </w:rPr>
        <w:t xml:space="preserve"> </w:t>
      </w:r>
      <w:r>
        <w:rPr>
          <w:rFonts w:hint="eastAsia" w:ascii="CESI仿宋-GB2312" w:hAnsi="CESI仿宋-GB2312" w:eastAsia="CESI仿宋-GB2312" w:cs="CESI仿宋-GB2312"/>
          <w:b w:val="0"/>
          <w:bCs w:val="0"/>
          <w:lang w:val="en-US" w:eastAsia="zh-CN"/>
        </w:rPr>
        <w:t>本规定由市应急局、市人力资源社会保障局、</w:t>
      </w:r>
      <w:r>
        <w:rPr>
          <w:rFonts w:hint="eastAsia" w:ascii="CESI仿宋-GB2312" w:hAnsi="CESI仿宋-GB2312" w:eastAsia="CESI仿宋-GB2312" w:cs="CESI仿宋-GB2312"/>
          <w:color w:val="auto"/>
          <w:sz w:val="32"/>
          <w:szCs w:val="32"/>
        </w:rPr>
        <w:t>市住房城乡建设</w:t>
      </w:r>
      <w:r>
        <w:rPr>
          <w:rFonts w:hint="eastAsia" w:ascii="CESI仿宋-GB2312" w:hAnsi="CESI仿宋-GB2312" w:eastAsia="CESI仿宋-GB2312" w:cs="CESI仿宋-GB2312"/>
          <w:color w:val="auto"/>
          <w:sz w:val="32"/>
          <w:szCs w:val="32"/>
          <w:lang w:eastAsia="zh-CN"/>
        </w:rPr>
        <w:t>管理</w:t>
      </w:r>
      <w:r>
        <w:rPr>
          <w:rFonts w:hint="eastAsia" w:ascii="CESI仿宋-GB2312" w:hAnsi="CESI仿宋-GB2312" w:eastAsia="CESI仿宋-GB2312" w:cs="CESI仿宋-GB2312"/>
          <w:color w:val="auto"/>
          <w:sz w:val="32"/>
          <w:szCs w:val="32"/>
        </w:rPr>
        <w:t>委、市交通委</w:t>
      </w:r>
      <w:r>
        <w:rPr>
          <w:rFonts w:hint="eastAsia" w:ascii="CESI仿宋-GB2312" w:hAnsi="CESI仿宋-GB2312" w:eastAsia="CESI仿宋-GB2312" w:cs="CESI仿宋-GB2312"/>
          <w:b w:val="0"/>
          <w:bCs w:val="0"/>
          <w:lang w:val="en-US" w:eastAsia="zh-CN"/>
        </w:rPr>
        <w:t>按职责分工负责解释。</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CESI仿宋-GB2312" w:hAnsi="CESI仿宋-GB2312" w:eastAsia="CESI仿宋-GB2312" w:cs="CESI仿宋-GB2312"/>
          <w:color w:val="333333"/>
        </w:rPr>
      </w:pPr>
      <w:r>
        <w:rPr>
          <w:rFonts w:hint="eastAsia" w:ascii="CESI仿宋-GB2312" w:hAnsi="CESI仿宋-GB2312" w:eastAsia="CESI仿宋-GB2312" w:cs="CESI仿宋-GB2312"/>
          <w:b/>
          <w:bCs/>
        </w:rPr>
        <w:t>第</w:t>
      </w:r>
      <w:r>
        <w:rPr>
          <w:rFonts w:hint="eastAsia" w:ascii="CESI仿宋-GB2312" w:hAnsi="CESI仿宋-GB2312" w:eastAsia="CESI仿宋-GB2312" w:cs="CESI仿宋-GB2312"/>
          <w:b/>
          <w:bCs/>
          <w:lang w:eastAsia="zh-CN"/>
        </w:rPr>
        <w:t>二十三</w:t>
      </w:r>
      <w:r>
        <w:rPr>
          <w:rFonts w:hint="eastAsia" w:ascii="CESI仿宋-GB2312" w:hAnsi="CESI仿宋-GB2312" w:eastAsia="CESI仿宋-GB2312" w:cs="CESI仿宋-GB2312"/>
          <w:b/>
          <w:bCs/>
        </w:rPr>
        <w:t xml:space="preserve">条 </w:t>
      </w:r>
      <w:r>
        <w:rPr>
          <w:rFonts w:hint="eastAsia" w:ascii="CESI仿宋-GB2312" w:hAnsi="CESI仿宋-GB2312" w:eastAsia="CESI仿宋-GB2312" w:cs="CESI仿宋-GB2312"/>
          <w:sz w:val="32"/>
          <w:szCs w:val="32"/>
        </w:rPr>
        <w:t>本办法自</w:t>
      </w:r>
      <w:r>
        <w:rPr>
          <w:rFonts w:hint="eastAsia" w:ascii="CESI仿宋-GB2312" w:hAnsi="CESI仿宋-GB2312" w:eastAsia="CESI仿宋-GB2312" w:cs="CESI仿宋-GB2312"/>
          <w:sz w:val="32"/>
          <w:szCs w:val="32"/>
          <w:lang w:val="en-US" w:eastAsia="zh-CN"/>
        </w:rPr>
        <w:t>印发之</w:t>
      </w:r>
      <w:r>
        <w:rPr>
          <w:rFonts w:hint="eastAsia" w:ascii="CESI仿宋-GB2312" w:hAnsi="CESI仿宋-GB2312" w:eastAsia="CESI仿宋-GB2312" w:cs="CESI仿宋-GB2312"/>
          <w:sz w:val="32"/>
          <w:szCs w:val="32"/>
        </w:rPr>
        <w:t>日起施行。</w:t>
      </w:r>
    </w:p>
    <w:p>
      <w:pPr>
        <w:pStyle w:val="9"/>
        <w:keepNext w:val="0"/>
        <w:keepLines w:val="0"/>
        <w:pageBreakBefore w:val="0"/>
        <w:widowControl w:val="0"/>
        <w:kinsoku/>
        <w:wordWrap/>
        <w:overflowPunct/>
        <w:topLinePunct w:val="0"/>
        <w:autoSpaceDE/>
        <w:autoSpaceDN/>
        <w:bidi w:val="0"/>
        <w:adjustRightInd/>
        <w:spacing w:line="600" w:lineRule="exact"/>
        <w:ind w:firstLine="640"/>
        <w:textAlignment w:val="auto"/>
        <w:rPr>
          <w:rFonts w:hint="eastAsia" w:ascii="CESI仿宋-GB2312" w:hAnsi="CESI仿宋-GB2312" w:eastAsia="CESI仿宋-GB2312" w:cs="CESI仿宋-GB2312"/>
          <w:color w:val="333333"/>
        </w:rPr>
      </w:pPr>
    </w:p>
    <w:p>
      <w:pPr>
        <w:pStyle w:val="4"/>
        <w:widowControl/>
        <w:adjustRightInd w:val="0"/>
        <w:snapToGrid w:val="0"/>
        <w:spacing w:beforeAutospacing="0" w:afterAutospacing="0" w:line="576" w:lineRule="exact"/>
        <w:ind w:firstLine="420"/>
        <w:rPr>
          <w:rFonts w:hint="default" w:ascii="Times New Roman" w:hAnsi="Times New Roman" w:eastAsia="微软雅黑" w:cs="Times New Roman"/>
          <w:color w:val="333333"/>
        </w:rPr>
      </w:pPr>
    </w:p>
    <w:p>
      <w:pPr>
        <w:pStyle w:val="4"/>
        <w:widowControl/>
        <w:adjustRightInd w:val="0"/>
        <w:snapToGrid w:val="0"/>
        <w:spacing w:beforeAutospacing="0" w:afterAutospacing="0" w:line="576" w:lineRule="exact"/>
        <w:ind w:firstLine="420"/>
        <w:rPr>
          <w:rFonts w:hint="default" w:ascii="Times New Roman" w:hAnsi="Times New Roman" w:eastAsia="微软雅黑" w:cs="Times New Roman"/>
          <w:color w:val="333333"/>
        </w:rPr>
      </w:pPr>
    </w:p>
    <w:p>
      <w:pPr>
        <w:pStyle w:val="4"/>
        <w:widowControl/>
        <w:adjustRightInd w:val="0"/>
        <w:snapToGrid w:val="0"/>
        <w:spacing w:beforeAutospacing="0" w:afterAutospacing="0" w:line="576" w:lineRule="exact"/>
        <w:ind w:firstLine="420"/>
        <w:rPr>
          <w:rFonts w:hint="default" w:ascii="Times New Roman" w:hAnsi="Times New Roman" w:eastAsia="微软雅黑" w:cs="Times New Roman"/>
          <w:color w:val="333333"/>
        </w:rPr>
      </w:pPr>
    </w:p>
    <w:p>
      <w:pPr>
        <w:pStyle w:val="4"/>
        <w:widowControl/>
        <w:adjustRightInd w:val="0"/>
        <w:snapToGrid w:val="0"/>
        <w:spacing w:beforeAutospacing="0" w:afterAutospacing="0" w:line="576" w:lineRule="exact"/>
        <w:ind w:firstLine="420"/>
        <w:rPr>
          <w:rFonts w:hint="default" w:ascii="Times New Roman" w:hAnsi="Times New Roman" w:eastAsia="微软雅黑" w:cs="Times New Roman"/>
          <w:color w:val="333333"/>
        </w:rPr>
      </w:pPr>
    </w:p>
    <w:p>
      <w:pPr>
        <w:pStyle w:val="4"/>
        <w:widowControl/>
        <w:adjustRightInd w:val="0"/>
        <w:snapToGrid w:val="0"/>
        <w:spacing w:beforeAutospacing="0" w:afterAutospacing="0" w:line="576" w:lineRule="exact"/>
        <w:ind w:firstLine="420"/>
        <w:rPr>
          <w:rFonts w:hint="default" w:ascii="Times New Roman" w:hAnsi="Times New Roman" w:eastAsia="微软雅黑" w:cs="Times New Roman"/>
          <w:color w:val="333333"/>
        </w:rPr>
      </w:pPr>
    </w:p>
    <w:p>
      <w:pPr>
        <w:pStyle w:val="4"/>
        <w:widowControl/>
        <w:adjustRightInd w:val="0"/>
        <w:snapToGrid w:val="0"/>
        <w:spacing w:beforeAutospacing="0" w:afterAutospacing="0" w:line="576" w:lineRule="exact"/>
        <w:ind w:firstLine="420"/>
        <w:rPr>
          <w:rFonts w:hint="default" w:ascii="Times New Roman" w:hAnsi="Times New Roman" w:eastAsia="微软雅黑" w:cs="Times New Roman"/>
          <w:color w:val="333333"/>
        </w:rPr>
      </w:pPr>
    </w:p>
    <w:p>
      <w:pPr>
        <w:pStyle w:val="4"/>
        <w:widowControl/>
        <w:adjustRightInd w:val="0"/>
        <w:snapToGrid w:val="0"/>
        <w:spacing w:beforeAutospacing="0" w:afterAutospacing="0" w:line="576" w:lineRule="exact"/>
        <w:ind w:firstLine="420"/>
        <w:rPr>
          <w:rFonts w:hint="default" w:ascii="Times New Roman" w:hAnsi="Times New Roman" w:eastAsia="微软雅黑" w:cs="Times New Roman"/>
          <w:color w:val="333333"/>
        </w:rPr>
      </w:pPr>
    </w:p>
    <w:p>
      <w:pPr>
        <w:spacing w:line="576" w:lineRule="exact"/>
        <w:rPr>
          <w:rFonts w:hint="default" w:ascii="Times New Roman" w:hAnsi="Times New Roman" w:eastAsia="黑体" w:cs="Times New Roman"/>
          <w:color w:val="333333"/>
          <w:sz w:val="32"/>
          <w:szCs w:val="32"/>
        </w:rPr>
      </w:pPr>
      <w:r>
        <w:rPr>
          <w:rFonts w:hint="default" w:ascii="Times New Roman" w:hAnsi="Times New Roman" w:eastAsia="黑体" w:cs="Times New Roman"/>
          <w:color w:val="333333"/>
          <w:sz w:val="32"/>
          <w:szCs w:val="32"/>
        </w:rPr>
        <w:t>附件</w:t>
      </w:r>
    </w:p>
    <w:p>
      <w:pPr>
        <w:pStyle w:val="4"/>
        <w:widowControl/>
        <w:adjustRightInd w:val="0"/>
        <w:snapToGrid w:val="0"/>
        <w:spacing w:beforeAutospacing="0" w:afterAutospacing="0" w:line="576" w:lineRule="exact"/>
        <w:ind w:firstLine="420"/>
        <w:jc w:val="center"/>
        <w:rPr>
          <w:rFonts w:hint="eastAsia" w:ascii="方正小标宋简体" w:hAnsi="方正小标宋简体" w:eastAsia="方正小标宋简体" w:cs="方正小标宋简体"/>
          <w:color w:val="333333"/>
          <w:sz w:val="44"/>
          <w:szCs w:val="44"/>
        </w:rPr>
      </w:pPr>
      <w:r>
        <w:rPr>
          <w:rFonts w:hint="eastAsia" w:ascii="方正小标宋简体" w:hAnsi="方正小标宋简体" w:eastAsia="方正小标宋简体" w:cs="方正小标宋简体"/>
          <w:color w:val="333333"/>
          <w:sz w:val="44"/>
          <w:szCs w:val="44"/>
        </w:rPr>
        <w:t>各专业类别初级注册安全工程师</w:t>
      </w:r>
    </w:p>
    <w:p>
      <w:pPr>
        <w:pStyle w:val="4"/>
        <w:widowControl/>
        <w:adjustRightInd w:val="0"/>
        <w:snapToGrid w:val="0"/>
        <w:spacing w:beforeAutospacing="0" w:afterAutospacing="0" w:line="576" w:lineRule="exact"/>
        <w:ind w:firstLine="420"/>
        <w:jc w:val="center"/>
        <w:rPr>
          <w:rFonts w:hint="eastAsia" w:ascii="方正小标宋简体" w:hAnsi="方正小标宋简体" w:eastAsia="方正小标宋简体" w:cs="方正小标宋简体"/>
          <w:color w:val="333333"/>
          <w:sz w:val="44"/>
          <w:szCs w:val="44"/>
        </w:rPr>
      </w:pPr>
      <w:r>
        <w:rPr>
          <w:rFonts w:hint="eastAsia" w:ascii="方正小标宋简体" w:hAnsi="方正小标宋简体" w:eastAsia="方正小标宋简体" w:cs="方正小标宋简体"/>
          <w:color w:val="333333"/>
          <w:sz w:val="44"/>
          <w:szCs w:val="44"/>
        </w:rPr>
        <w:t>执业行业</w:t>
      </w:r>
      <w:r>
        <w:rPr>
          <w:rFonts w:hint="eastAsia" w:ascii="方正小标宋简体" w:hAnsi="方正小标宋简体" w:eastAsia="方正小标宋简体" w:cs="方正小标宋简体"/>
          <w:color w:val="333333"/>
          <w:sz w:val="44"/>
          <w:szCs w:val="44"/>
          <w:lang w:eastAsia="zh-CN"/>
        </w:rPr>
        <w:t>界定</w:t>
      </w:r>
      <w:r>
        <w:rPr>
          <w:rFonts w:hint="eastAsia" w:ascii="方正小标宋简体" w:hAnsi="方正小标宋简体" w:eastAsia="方正小标宋简体" w:cs="方正小标宋简体"/>
          <w:color w:val="333333"/>
          <w:sz w:val="44"/>
          <w:szCs w:val="44"/>
        </w:rPr>
        <w:t>表</w:t>
      </w:r>
    </w:p>
    <w:p>
      <w:pPr>
        <w:pStyle w:val="4"/>
        <w:widowControl/>
        <w:adjustRightInd w:val="0"/>
        <w:snapToGrid w:val="0"/>
        <w:spacing w:beforeAutospacing="0" w:afterAutospacing="0" w:line="576" w:lineRule="exact"/>
        <w:ind w:firstLine="420"/>
        <w:jc w:val="center"/>
        <w:rPr>
          <w:rFonts w:hint="default" w:ascii="Times New Roman" w:hAnsi="Times New Roman" w:eastAsia="方正小标宋简体" w:cs="Times New Roman"/>
          <w:color w:val="333333"/>
          <w:sz w:val="32"/>
          <w:szCs w:val="32"/>
        </w:rPr>
      </w:pPr>
    </w:p>
    <w:tbl>
      <w:tblPr>
        <w:tblStyle w:val="5"/>
        <w:tblW w:w="8473" w:type="dxa"/>
        <w:jc w:val="center"/>
        <w:tblLayout w:type="fixed"/>
        <w:tblCellMar>
          <w:top w:w="0" w:type="dxa"/>
          <w:left w:w="0" w:type="dxa"/>
          <w:bottom w:w="0" w:type="dxa"/>
          <w:right w:w="0" w:type="dxa"/>
        </w:tblCellMar>
      </w:tblPr>
      <w:tblGrid>
        <w:gridCol w:w="742"/>
        <w:gridCol w:w="3523"/>
        <w:gridCol w:w="4208"/>
      </w:tblGrid>
      <w:tr>
        <w:tblPrEx>
          <w:tblCellMar>
            <w:top w:w="0" w:type="dxa"/>
            <w:left w:w="0" w:type="dxa"/>
            <w:bottom w:w="0" w:type="dxa"/>
            <w:right w:w="0" w:type="dxa"/>
          </w:tblCellMar>
        </w:tblPrEx>
        <w:trPr>
          <w:trHeight w:val="780" w:hRule="atLeast"/>
          <w:jc w:val="center"/>
        </w:trPr>
        <w:tc>
          <w:tcPr>
            <w:tcW w:w="742" w:type="dxa"/>
            <w:tcBorders>
              <w:top w:val="single" w:color="333333" w:sz="6" w:space="0"/>
              <w:left w:val="single" w:color="333333" w:sz="6" w:space="0"/>
              <w:bottom w:val="single" w:color="333333" w:sz="6" w:space="0"/>
              <w:right w:val="single" w:color="333333" w:sz="6" w:space="0"/>
            </w:tcBorders>
            <w:shd w:val="clear" w:color="auto" w:fill="auto"/>
            <w:vAlign w:val="center"/>
          </w:tcPr>
          <w:p>
            <w:pPr>
              <w:widowControl/>
              <w:adjustRightInd w:val="0"/>
              <w:snapToGrid w:val="0"/>
              <w:spacing w:line="576" w:lineRule="exact"/>
              <w:jc w:val="center"/>
              <w:rPr>
                <w:rFonts w:hint="eastAsia" w:ascii="方正黑体_GBK" w:hAnsi="方正黑体_GBK" w:eastAsia="方正黑体_GBK" w:cs="方正黑体_GBK"/>
                <w:sz w:val="24"/>
              </w:rPr>
            </w:pPr>
            <w:r>
              <w:rPr>
                <w:rFonts w:hint="eastAsia" w:ascii="方正黑体_GBK" w:hAnsi="方正黑体_GBK" w:eastAsia="方正黑体_GBK" w:cs="方正黑体_GBK"/>
                <w:kern w:val="0"/>
                <w:sz w:val="24"/>
              </w:rPr>
              <w:t>序号</w:t>
            </w:r>
          </w:p>
        </w:tc>
        <w:tc>
          <w:tcPr>
            <w:tcW w:w="3523" w:type="dxa"/>
            <w:tcBorders>
              <w:top w:val="single" w:color="333333" w:sz="6" w:space="0"/>
              <w:left w:val="single" w:color="333333" w:sz="6" w:space="0"/>
              <w:bottom w:val="single" w:color="333333" w:sz="6" w:space="0"/>
              <w:right w:val="single" w:color="333333" w:sz="6" w:space="0"/>
            </w:tcBorders>
            <w:shd w:val="clear" w:color="auto" w:fill="auto"/>
            <w:vAlign w:val="center"/>
          </w:tcPr>
          <w:p>
            <w:pPr>
              <w:widowControl/>
              <w:adjustRightInd w:val="0"/>
              <w:snapToGrid w:val="0"/>
              <w:spacing w:line="576" w:lineRule="exact"/>
              <w:jc w:val="center"/>
              <w:rPr>
                <w:rFonts w:hint="eastAsia" w:ascii="方正黑体_GBK" w:hAnsi="方正黑体_GBK" w:eastAsia="方正黑体_GBK" w:cs="方正黑体_GBK"/>
                <w:sz w:val="24"/>
              </w:rPr>
            </w:pPr>
            <w:r>
              <w:rPr>
                <w:rFonts w:hint="eastAsia" w:ascii="方正黑体_GBK" w:hAnsi="方正黑体_GBK" w:eastAsia="方正黑体_GBK" w:cs="方正黑体_GBK"/>
                <w:kern w:val="0"/>
                <w:sz w:val="24"/>
              </w:rPr>
              <w:t>专业类别</w:t>
            </w:r>
          </w:p>
        </w:tc>
        <w:tc>
          <w:tcPr>
            <w:tcW w:w="4208" w:type="dxa"/>
            <w:tcBorders>
              <w:top w:val="single" w:color="333333" w:sz="6" w:space="0"/>
              <w:left w:val="single" w:color="333333" w:sz="6" w:space="0"/>
              <w:bottom w:val="single" w:color="333333" w:sz="6" w:space="0"/>
              <w:right w:val="single" w:color="333333" w:sz="6" w:space="0"/>
            </w:tcBorders>
            <w:shd w:val="clear" w:color="auto" w:fill="auto"/>
            <w:vAlign w:val="center"/>
          </w:tcPr>
          <w:p>
            <w:pPr>
              <w:adjustRightInd w:val="0"/>
              <w:snapToGrid w:val="0"/>
              <w:spacing w:line="576" w:lineRule="exact"/>
              <w:jc w:val="center"/>
              <w:rPr>
                <w:rFonts w:hint="eastAsia" w:ascii="方正黑体_GBK" w:hAnsi="方正黑体_GBK" w:eastAsia="方正黑体_GBK" w:cs="方正黑体_GBK"/>
                <w:sz w:val="24"/>
              </w:rPr>
            </w:pPr>
            <w:r>
              <w:rPr>
                <w:rFonts w:hint="eastAsia" w:ascii="方正黑体_GBK" w:hAnsi="方正黑体_GBK" w:eastAsia="方正黑体_GBK" w:cs="方正黑体_GBK"/>
                <w:kern w:val="0"/>
                <w:sz w:val="24"/>
              </w:rPr>
              <w:t>执业行业</w:t>
            </w:r>
          </w:p>
        </w:tc>
      </w:tr>
      <w:tr>
        <w:tblPrEx>
          <w:tblCellMar>
            <w:top w:w="0" w:type="dxa"/>
            <w:left w:w="0" w:type="dxa"/>
            <w:bottom w:w="0" w:type="dxa"/>
            <w:right w:w="0" w:type="dxa"/>
          </w:tblCellMar>
        </w:tblPrEx>
        <w:trPr>
          <w:trHeight w:val="780" w:hRule="atLeast"/>
          <w:jc w:val="center"/>
        </w:trPr>
        <w:tc>
          <w:tcPr>
            <w:tcW w:w="742" w:type="dxa"/>
            <w:tcBorders>
              <w:top w:val="single" w:color="333333" w:sz="6" w:space="0"/>
              <w:left w:val="single" w:color="333333" w:sz="6" w:space="0"/>
              <w:bottom w:val="single" w:color="333333" w:sz="6" w:space="0"/>
              <w:right w:val="single" w:color="333333" w:sz="6" w:space="0"/>
            </w:tcBorders>
            <w:shd w:val="clear" w:color="auto" w:fill="auto"/>
            <w:vAlign w:val="center"/>
          </w:tcPr>
          <w:p>
            <w:pPr>
              <w:widowControl/>
              <w:adjustRightInd w:val="0"/>
              <w:snapToGrid w:val="0"/>
              <w:spacing w:line="576" w:lineRule="exact"/>
              <w:jc w:val="center"/>
              <w:rPr>
                <w:rFonts w:hint="eastAsia" w:ascii="CESI仿宋-GB2312" w:hAnsi="CESI仿宋-GB2312" w:eastAsia="CESI仿宋-GB2312" w:cs="CESI仿宋-GB2312"/>
                <w:sz w:val="24"/>
              </w:rPr>
            </w:pPr>
            <w:r>
              <w:rPr>
                <w:rFonts w:hint="eastAsia" w:ascii="CESI仿宋-GB2312" w:hAnsi="CESI仿宋-GB2312" w:eastAsia="CESI仿宋-GB2312" w:cs="CESI仿宋-GB2312"/>
                <w:kern w:val="0"/>
                <w:sz w:val="24"/>
              </w:rPr>
              <w:t>1</w:t>
            </w:r>
          </w:p>
        </w:tc>
        <w:tc>
          <w:tcPr>
            <w:tcW w:w="3523" w:type="dxa"/>
            <w:tcBorders>
              <w:top w:val="single" w:color="333333" w:sz="6" w:space="0"/>
              <w:left w:val="single" w:color="333333" w:sz="6" w:space="0"/>
              <w:bottom w:val="single" w:color="333333" w:sz="6" w:space="0"/>
              <w:right w:val="single" w:color="333333" w:sz="6" w:space="0"/>
            </w:tcBorders>
            <w:shd w:val="clear" w:color="auto" w:fill="auto"/>
            <w:vAlign w:val="center"/>
          </w:tcPr>
          <w:p>
            <w:pPr>
              <w:widowControl/>
              <w:adjustRightInd w:val="0"/>
              <w:snapToGrid w:val="0"/>
              <w:spacing w:line="576" w:lineRule="exact"/>
              <w:jc w:val="center"/>
              <w:rPr>
                <w:rFonts w:hint="eastAsia" w:ascii="CESI仿宋-GB2312" w:hAnsi="CESI仿宋-GB2312" w:eastAsia="CESI仿宋-GB2312" w:cs="CESI仿宋-GB2312"/>
                <w:kern w:val="2"/>
                <w:sz w:val="24"/>
                <w:szCs w:val="24"/>
                <w:lang w:val="en-US" w:eastAsia="zh-CN" w:bidi="ar-SA"/>
              </w:rPr>
            </w:pPr>
            <w:r>
              <w:rPr>
                <w:rFonts w:hint="eastAsia" w:ascii="CESI仿宋-GB2312" w:hAnsi="CESI仿宋-GB2312" w:eastAsia="CESI仿宋-GB2312" w:cs="CESI仿宋-GB2312"/>
                <w:kern w:val="0"/>
                <w:sz w:val="24"/>
              </w:rPr>
              <w:t>化工安全</w:t>
            </w:r>
          </w:p>
        </w:tc>
        <w:tc>
          <w:tcPr>
            <w:tcW w:w="4208" w:type="dxa"/>
            <w:tcBorders>
              <w:top w:val="single" w:color="333333" w:sz="6" w:space="0"/>
              <w:left w:val="single" w:color="333333" w:sz="6" w:space="0"/>
              <w:bottom w:val="single" w:color="333333" w:sz="6" w:space="0"/>
              <w:right w:val="single" w:color="333333" w:sz="6" w:space="0"/>
            </w:tcBorders>
            <w:shd w:val="clear" w:color="auto" w:fill="auto"/>
            <w:vAlign w:val="center"/>
          </w:tcPr>
          <w:p>
            <w:pPr>
              <w:adjustRightInd w:val="0"/>
              <w:snapToGrid w:val="0"/>
              <w:spacing w:line="576" w:lineRule="exact"/>
              <w:jc w:val="left"/>
              <w:rPr>
                <w:rFonts w:hint="eastAsia" w:ascii="CESI仿宋-GB2312" w:hAnsi="CESI仿宋-GB2312" w:eastAsia="CESI仿宋-GB2312" w:cs="CESI仿宋-GB2312"/>
                <w:kern w:val="2"/>
                <w:sz w:val="24"/>
                <w:szCs w:val="24"/>
                <w:lang w:val="en-US" w:eastAsia="zh-CN" w:bidi="ar-SA"/>
              </w:rPr>
            </w:pPr>
            <w:r>
              <w:rPr>
                <w:rFonts w:hint="eastAsia" w:ascii="CESI仿宋-GB2312" w:hAnsi="CESI仿宋-GB2312" w:eastAsia="CESI仿宋-GB2312" w:cs="CESI仿宋-GB2312"/>
                <w:kern w:val="0"/>
                <w:sz w:val="24"/>
              </w:rPr>
              <w:t>化工、医药等行业（包括危险化学品生产、储存，石油天然气储存）</w:t>
            </w:r>
          </w:p>
        </w:tc>
      </w:tr>
      <w:tr>
        <w:tblPrEx>
          <w:tblCellMar>
            <w:top w:w="0" w:type="dxa"/>
            <w:left w:w="0" w:type="dxa"/>
            <w:bottom w:w="0" w:type="dxa"/>
            <w:right w:w="0" w:type="dxa"/>
          </w:tblCellMar>
        </w:tblPrEx>
        <w:trPr>
          <w:trHeight w:val="780" w:hRule="atLeast"/>
          <w:jc w:val="center"/>
        </w:trPr>
        <w:tc>
          <w:tcPr>
            <w:tcW w:w="742" w:type="dxa"/>
            <w:tcBorders>
              <w:top w:val="single" w:color="333333" w:sz="6" w:space="0"/>
              <w:left w:val="single" w:color="333333" w:sz="6" w:space="0"/>
              <w:bottom w:val="single" w:color="333333" w:sz="6" w:space="0"/>
              <w:right w:val="single" w:color="333333" w:sz="6" w:space="0"/>
            </w:tcBorders>
            <w:shd w:val="clear" w:color="auto" w:fill="auto"/>
            <w:vAlign w:val="center"/>
          </w:tcPr>
          <w:p>
            <w:pPr>
              <w:widowControl/>
              <w:adjustRightInd w:val="0"/>
              <w:snapToGrid w:val="0"/>
              <w:spacing w:line="576" w:lineRule="exact"/>
              <w:jc w:val="center"/>
              <w:rPr>
                <w:rFonts w:hint="eastAsia" w:ascii="CESI仿宋-GB2312" w:hAnsi="CESI仿宋-GB2312" w:eastAsia="CESI仿宋-GB2312" w:cs="CESI仿宋-GB2312"/>
                <w:sz w:val="24"/>
              </w:rPr>
            </w:pPr>
            <w:r>
              <w:rPr>
                <w:rFonts w:hint="eastAsia" w:ascii="CESI仿宋-GB2312" w:hAnsi="CESI仿宋-GB2312" w:eastAsia="CESI仿宋-GB2312" w:cs="CESI仿宋-GB2312"/>
                <w:kern w:val="0"/>
                <w:sz w:val="24"/>
              </w:rPr>
              <w:t>2</w:t>
            </w:r>
          </w:p>
        </w:tc>
        <w:tc>
          <w:tcPr>
            <w:tcW w:w="3523" w:type="dxa"/>
            <w:tcBorders>
              <w:top w:val="single" w:color="333333" w:sz="6" w:space="0"/>
              <w:left w:val="single" w:color="333333" w:sz="6" w:space="0"/>
              <w:bottom w:val="single" w:color="333333" w:sz="6" w:space="0"/>
              <w:right w:val="single" w:color="333333" w:sz="6" w:space="0"/>
            </w:tcBorders>
            <w:shd w:val="clear" w:color="auto" w:fill="auto"/>
            <w:vAlign w:val="center"/>
          </w:tcPr>
          <w:p>
            <w:pPr>
              <w:widowControl/>
              <w:adjustRightInd w:val="0"/>
              <w:snapToGrid w:val="0"/>
              <w:spacing w:line="576" w:lineRule="exact"/>
              <w:jc w:val="center"/>
              <w:rPr>
                <w:rFonts w:hint="eastAsia" w:ascii="CESI仿宋-GB2312" w:hAnsi="CESI仿宋-GB2312" w:eastAsia="CESI仿宋-GB2312" w:cs="CESI仿宋-GB2312"/>
                <w:kern w:val="2"/>
                <w:sz w:val="24"/>
                <w:szCs w:val="24"/>
                <w:lang w:val="en-US" w:eastAsia="zh-CN" w:bidi="ar-SA"/>
              </w:rPr>
            </w:pPr>
            <w:r>
              <w:rPr>
                <w:rFonts w:hint="eastAsia" w:ascii="CESI仿宋-GB2312" w:hAnsi="CESI仿宋-GB2312" w:eastAsia="CESI仿宋-GB2312" w:cs="CESI仿宋-GB2312"/>
                <w:kern w:val="0"/>
                <w:sz w:val="24"/>
              </w:rPr>
              <w:t>金属冶炼安全</w:t>
            </w:r>
          </w:p>
        </w:tc>
        <w:tc>
          <w:tcPr>
            <w:tcW w:w="4208" w:type="dxa"/>
            <w:tcBorders>
              <w:top w:val="single" w:color="333333" w:sz="6" w:space="0"/>
              <w:left w:val="single" w:color="333333" w:sz="6" w:space="0"/>
              <w:bottom w:val="single" w:color="333333" w:sz="6" w:space="0"/>
              <w:right w:val="single" w:color="333333" w:sz="6" w:space="0"/>
            </w:tcBorders>
            <w:shd w:val="clear" w:color="auto" w:fill="auto"/>
            <w:vAlign w:val="center"/>
          </w:tcPr>
          <w:p>
            <w:pPr>
              <w:adjustRightInd w:val="0"/>
              <w:snapToGrid w:val="0"/>
              <w:spacing w:line="576" w:lineRule="exact"/>
              <w:jc w:val="left"/>
              <w:rPr>
                <w:rFonts w:hint="eastAsia" w:ascii="CESI仿宋-GB2312" w:hAnsi="CESI仿宋-GB2312" w:eastAsia="CESI仿宋-GB2312" w:cs="CESI仿宋-GB2312"/>
                <w:kern w:val="2"/>
                <w:sz w:val="24"/>
                <w:szCs w:val="24"/>
                <w:lang w:val="en-US" w:eastAsia="zh-CN" w:bidi="ar-SA"/>
              </w:rPr>
            </w:pPr>
            <w:r>
              <w:rPr>
                <w:rFonts w:hint="eastAsia" w:ascii="CESI仿宋-GB2312" w:hAnsi="CESI仿宋-GB2312" w:eastAsia="CESI仿宋-GB2312" w:cs="CESI仿宋-GB2312"/>
                <w:kern w:val="0"/>
                <w:sz w:val="24"/>
              </w:rPr>
              <w:t>冶金、有色冶炼行业</w:t>
            </w:r>
          </w:p>
        </w:tc>
      </w:tr>
      <w:tr>
        <w:tblPrEx>
          <w:tblCellMar>
            <w:top w:w="0" w:type="dxa"/>
            <w:left w:w="0" w:type="dxa"/>
            <w:bottom w:w="0" w:type="dxa"/>
            <w:right w:w="0" w:type="dxa"/>
          </w:tblCellMar>
        </w:tblPrEx>
        <w:trPr>
          <w:trHeight w:val="980" w:hRule="atLeast"/>
          <w:jc w:val="center"/>
        </w:trPr>
        <w:tc>
          <w:tcPr>
            <w:tcW w:w="742" w:type="dxa"/>
            <w:tcBorders>
              <w:top w:val="single" w:color="333333" w:sz="6" w:space="0"/>
              <w:left w:val="single" w:color="333333" w:sz="6" w:space="0"/>
              <w:bottom w:val="single" w:color="333333" w:sz="6" w:space="0"/>
              <w:right w:val="single" w:color="333333" w:sz="6" w:space="0"/>
            </w:tcBorders>
            <w:shd w:val="clear" w:color="auto" w:fill="auto"/>
            <w:vAlign w:val="center"/>
          </w:tcPr>
          <w:p>
            <w:pPr>
              <w:widowControl/>
              <w:adjustRightInd w:val="0"/>
              <w:snapToGrid w:val="0"/>
              <w:spacing w:line="576" w:lineRule="exact"/>
              <w:jc w:val="center"/>
              <w:rPr>
                <w:rFonts w:hint="eastAsia" w:ascii="CESI仿宋-GB2312" w:hAnsi="CESI仿宋-GB2312" w:eastAsia="CESI仿宋-GB2312" w:cs="CESI仿宋-GB2312"/>
                <w:sz w:val="24"/>
              </w:rPr>
            </w:pPr>
            <w:r>
              <w:rPr>
                <w:rFonts w:hint="eastAsia" w:ascii="CESI仿宋-GB2312" w:hAnsi="CESI仿宋-GB2312" w:eastAsia="CESI仿宋-GB2312" w:cs="CESI仿宋-GB2312"/>
                <w:kern w:val="0"/>
                <w:sz w:val="24"/>
              </w:rPr>
              <w:t>3</w:t>
            </w:r>
          </w:p>
        </w:tc>
        <w:tc>
          <w:tcPr>
            <w:tcW w:w="3523" w:type="dxa"/>
            <w:tcBorders>
              <w:top w:val="single" w:color="333333" w:sz="6" w:space="0"/>
              <w:left w:val="single" w:color="333333" w:sz="6" w:space="0"/>
              <w:bottom w:val="single" w:color="333333" w:sz="6" w:space="0"/>
              <w:right w:val="single" w:color="333333" w:sz="6" w:space="0"/>
            </w:tcBorders>
            <w:shd w:val="clear" w:color="auto" w:fill="auto"/>
            <w:vAlign w:val="center"/>
          </w:tcPr>
          <w:p>
            <w:pPr>
              <w:widowControl/>
              <w:adjustRightInd w:val="0"/>
              <w:snapToGrid w:val="0"/>
              <w:spacing w:line="576" w:lineRule="exact"/>
              <w:jc w:val="center"/>
              <w:rPr>
                <w:rFonts w:hint="eastAsia" w:ascii="CESI仿宋-GB2312" w:hAnsi="CESI仿宋-GB2312" w:eastAsia="CESI仿宋-GB2312" w:cs="CESI仿宋-GB2312"/>
                <w:kern w:val="2"/>
                <w:sz w:val="24"/>
                <w:szCs w:val="24"/>
                <w:lang w:val="en-US" w:eastAsia="zh-CN" w:bidi="ar-SA"/>
              </w:rPr>
            </w:pPr>
            <w:r>
              <w:rPr>
                <w:rFonts w:hint="eastAsia" w:ascii="CESI仿宋-GB2312" w:hAnsi="CESI仿宋-GB2312" w:eastAsia="CESI仿宋-GB2312" w:cs="CESI仿宋-GB2312"/>
                <w:kern w:val="0"/>
                <w:sz w:val="24"/>
              </w:rPr>
              <w:t>建筑施工安全</w:t>
            </w:r>
          </w:p>
        </w:tc>
        <w:tc>
          <w:tcPr>
            <w:tcW w:w="4208" w:type="dxa"/>
            <w:tcBorders>
              <w:top w:val="single" w:color="333333" w:sz="6" w:space="0"/>
              <w:left w:val="single" w:color="333333" w:sz="6" w:space="0"/>
              <w:bottom w:val="single" w:color="333333" w:sz="6" w:space="0"/>
              <w:right w:val="single" w:color="333333" w:sz="6" w:space="0"/>
            </w:tcBorders>
            <w:shd w:val="clear" w:color="auto" w:fill="auto"/>
            <w:vAlign w:val="center"/>
          </w:tcPr>
          <w:p>
            <w:pPr>
              <w:adjustRightInd w:val="0"/>
              <w:snapToGrid w:val="0"/>
              <w:spacing w:line="576" w:lineRule="exact"/>
              <w:jc w:val="left"/>
              <w:rPr>
                <w:rFonts w:hint="eastAsia" w:ascii="CESI仿宋-GB2312" w:hAnsi="CESI仿宋-GB2312" w:eastAsia="CESI仿宋-GB2312" w:cs="CESI仿宋-GB2312"/>
                <w:kern w:val="2"/>
                <w:sz w:val="24"/>
                <w:szCs w:val="24"/>
                <w:lang w:val="en-US" w:eastAsia="zh-CN" w:bidi="ar-SA"/>
              </w:rPr>
            </w:pPr>
            <w:r>
              <w:rPr>
                <w:rFonts w:hint="eastAsia" w:ascii="CESI仿宋-GB2312" w:hAnsi="CESI仿宋-GB2312" w:eastAsia="CESI仿宋-GB2312" w:cs="CESI仿宋-GB2312"/>
                <w:kern w:val="0"/>
                <w:sz w:val="24"/>
              </w:rPr>
              <w:t>建设工程各行业</w:t>
            </w:r>
          </w:p>
        </w:tc>
      </w:tr>
      <w:tr>
        <w:tblPrEx>
          <w:tblCellMar>
            <w:top w:w="0" w:type="dxa"/>
            <w:left w:w="0" w:type="dxa"/>
            <w:bottom w:w="0" w:type="dxa"/>
            <w:right w:w="0" w:type="dxa"/>
          </w:tblCellMar>
        </w:tblPrEx>
        <w:trPr>
          <w:trHeight w:val="780" w:hRule="atLeast"/>
          <w:jc w:val="center"/>
        </w:trPr>
        <w:tc>
          <w:tcPr>
            <w:tcW w:w="742" w:type="dxa"/>
            <w:tcBorders>
              <w:top w:val="single" w:color="333333" w:sz="6" w:space="0"/>
              <w:left w:val="single" w:color="333333" w:sz="6" w:space="0"/>
              <w:bottom w:val="single" w:color="333333" w:sz="6" w:space="0"/>
              <w:right w:val="single" w:color="333333" w:sz="6" w:space="0"/>
            </w:tcBorders>
            <w:shd w:val="clear" w:color="auto" w:fill="auto"/>
            <w:vAlign w:val="center"/>
          </w:tcPr>
          <w:p>
            <w:pPr>
              <w:widowControl/>
              <w:adjustRightInd w:val="0"/>
              <w:snapToGrid w:val="0"/>
              <w:spacing w:line="576" w:lineRule="exact"/>
              <w:jc w:val="center"/>
              <w:rPr>
                <w:rFonts w:hint="eastAsia" w:ascii="CESI仿宋-GB2312" w:hAnsi="CESI仿宋-GB2312" w:eastAsia="CESI仿宋-GB2312" w:cs="CESI仿宋-GB2312"/>
                <w:sz w:val="24"/>
              </w:rPr>
            </w:pPr>
            <w:r>
              <w:rPr>
                <w:rFonts w:hint="eastAsia" w:ascii="CESI仿宋-GB2312" w:hAnsi="CESI仿宋-GB2312" w:eastAsia="CESI仿宋-GB2312" w:cs="CESI仿宋-GB2312"/>
                <w:kern w:val="0"/>
                <w:sz w:val="24"/>
              </w:rPr>
              <w:t>4</w:t>
            </w:r>
          </w:p>
        </w:tc>
        <w:tc>
          <w:tcPr>
            <w:tcW w:w="3523" w:type="dxa"/>
            <w:tcBorders>
              <w:top w:val="single" w:color="333333" w:sz="6" w:space="0"/>
              <w:left w:val="single" w:color="333333" w:sz="6" w:space="0"/>
              <w:bottom w:val="single" w:color="333333" w:sz="6" w:space="0"/>
              <w:right w:val="single" w:color="333333" w:sz="6" w:space="0"/>
            </w:tcBorders>
            <w:shd w:val="clear" w:color="auto" w:fill="auto"/>
            <w:vAlign w:val="center"/>
          </w:tcPr>
          <w:p>
            <w:pPr>
              <w:widowControl/>
              <w:adjustRightInd w:val="0"/>
              <w:snapToGrid w:val="0"/>
              <w:spacing w:line="576" w:lineRule="exact"/>
              <w:jc w:val="center"/>
              <w:rPr>
                <w:rFonts w:hint="eastAsia" w:ascii="CESI仿宋-GB2312" w:hAnsi="CESI仿宋-GB2312" w:eastAsia="CESI仿宋-GB2312" w:cs="CESI仿宋-GB2312"/>
                <w:kern w:val="2"/>
                <w:sz w:val="24"/>
                <w:szCs w:val="24"/>
                <w:lang w:val="en-US" w:eastAsia="zh-CN" w:bidi="ar-SA"/>
              </w:rPr>
            </w:pPr>
            <w:r>
              <w:rPr>
                <w:rFonts w:hint="eastAsia" w:ascii="CESI仿宋-GB2312" w:hAnsi="CESI仿宋-GB2312" w:eastAsia="CESI仿宋-GB2312" w:cs="CESI仿宋-GB2312"/>
                <w:kern w:val="0"/>
                <w:sz w:val="24"/>
              </w:rPr>
              <w:t>道路运输安全</w:t>
            </w:r>
          </w:p>
        </w:tc>
        <w:tc>
          <w:tcPr>
            <w:tcW w:w="4208" w:type="dxa"/>
            <w:tcBorders>
              <w:top w:val="single" w:color="333333" w:sz="6" w:space="0"/>
              <w:left w:val="single" w:color="333333" w:sz="6" w:space="0"/>
              <w:bottom w:val="single" w:color="333333" w:sz="6" w:space="0"/>
              <w:right w:val="single" w:color="333333" w:sz="6" w:space="0"/>
            </w:tcBorders>
            <w:shd w:val="clear" w:color="auto" w:fill="auto"/>
            <w:vAlign w:val="center"/>
          </w:tcPr>
          <w:p>
            <w:pPr>
              <w:adjustRightInd w:val="0"/>
              <w:snapToGrid w:val="0"/>
              <w:spacing w:line="576" w:lineRule="exact"/>
              <w:jc w:val="left"/>
              <w:rPr>
                <w:rFonts w:hint="eastAsia" w:ascii="CESI仿宋-GB2312" w:hAnsi="CESI仿宋-GB2312" w:eastAsia="CESI仿宋-GB2312" w:cs="CESI仿宋-GB2312"/>
                <w:kern w:val="2"/>
                <w:sz w:val="24"/>
                <w:szCs w:val="24"/>
                <w:lang w:val="en-US" w:eastAsia="zh-CN" w:bidi="ar-SA"/>
              </w:rPr>
            </w:pPr>
            <w:r>
              <w:rPr>
                <w:rFonts w:hint="eastAsia" w:ascii="CESI仿宋-GB2312" w:hAnsi="CESI仿宋-GB2312" w:eastAsia="CESI仿宋-GB2312" w:cs="CESI仿宋-GB2312"/>
                <w:kern w:val="0"/>
                <w:sz w:val="24"/>
              </w:rPr>
              <w:t>道路旅客运输、道路危险货物运输、道路普通货物运输、机动车维修和机动车驾驶培训行业</w:t>
            </w:r>
          </w:p>
        </w:tc>
      </w:tr>
      <w:tr>
        <w:tblPrEx>
          <w:tblCellMar>
            <w:top w:w="0" w:type="dxa"/>
            <w:left w:w="0" w:type="dxa"/>
            <w:bottom w:w="0" w:type="dxa"/>
            <w:right w:w="0" w:type="dxa"/>
          </w:tblCellMar>
        </w:tblPrEx>
        <w:trPr>
          <w:trHeight w:val="780" w:hRule="atLeast"/>
          <w:jc w:val="center"/>
        </w:trPr>
        <w:tc>
          <w:tcPr>
            <w:tcW w:w="742" w:type="dxa"/>
            <w:tcBorders>
              <w:top w:val="single" w:color="333333" w:sz="6" w:space="0"/>
              <w:left w:val="single" w:color="333333" w:sz="6" w:space="0"/>
              <w:bottom w:val="single" w:color="333333" w:sz="6" w:space="0"/>
              <w:right w:val="single" w:color="333333" w:sz="6" w:space="0"/>
            </w:tcBorders>
            <w:shd w:val="clear" w:color="auto" w:fill="auto"/>
            <w:vAlign w:val="center"/>
          </w:tcPr>
          <w:p>
            <w:pPr>
              <w:widowControl/>
              <w:adjustRightInd w:val="0"/>
              <w:snapToGrid w:val="0"/>
              <w:spacing w:line="576" w:lineRule="exact"/>
              <w:jc w:val="center"/>
              <w:rPr>
                <w:rFonts w:hint="eastAsia" w:ascii="CESI仿宋-GB2312" w:hAnsi="CESI仿宋-GB2312" w:eastAsia="CESI仿宋-GB2312" w:cs="CESI仿宋-GB2312"/>
                <w:sz w:val="24"/>
              </w:rPr>
            </w:pPr>
            <w:r>
              <w:rPr>
                <w:rFonts w:hint="eastAsia" w:ascii="CESI仿宋-GB2312" w:hAnsi="CESI仿宋-GB2312" w:eastAsia="CESI仿宋-GB2312" w:cs="CESI仿宋-GB2312"/>
                <w:kern w:val="0"/>
                <w:sz w:val="24"/>
              </w:rPr>
              <w:t>5</w:t>
            </w:r>
          </w:p>
        </w:tc>
        <w:tc>
          <w:tcPr>
            <w:tcW w:w="3523" w:type="dxa"/>
            <w:tcBorders>
              <w:top w:val="single" w:color="333333" w:sz="6" w:space="0"/>
              <w:left w:val="single" w:color="333333" w:sz="6" w:space="0"/>
              <w:bottom w:val="single" w:color="333333" w:sz="6" w:space="0"/>
              <w:right w:val="single" w:color="333333" w:sz="6" w:space="0"/>
            </w:tcBorders>
            <w:shd w:val="clear" w:color="auto" w:fill="auto"/>
            <w:vAlign w:val="center"/>
          </w:tcPr>
          <w:p>
            <w:pPr>
              <w:widowControl/>
              <w:adjustRightInd w:val="0"/>
              <w:snapToGrid w:val="0"/>
              <w:spacing w:line="576" w:lineRule="exact"/>
              <w:jc w:val="center"/>
              <w:rPr>
                <w:rFonts w:hint="eastAsia" w:ascii="CESI仿宋-GB2312" w:hAnsi="CESI仿宋-GB2312" w:eastAsia="CESI仿宋-GB2312" w:cs="CESI仿宋-GB2312"/>
                <w:kern w:val="2"/>
                <w:sz w:val="24"/>
                <w:szCs w:val="24"/>
                <w:lang w:val="en-US" w:eastAsia="zh-CN" w:bidi="ar-SA"/>
              </w:rPr>
            </w:pPr>
            <w:r>
              <w:rPr>
                <w:rFonts w:hint="eastAsia" w:ascii="CESI仿宋-GB2312" w:hAnsi="CESI仿宋-GB2312" w:eastAsia="CESI仿宋-GB2312" w:cs="CESI仿宋-GB2312"/>
                <w:kern w:val="0"/>
                <w:sz w:val="24"/>
              </w:rPr>
              <w:t>其他安全（不包括消防安全）</w:t>
            </w:r>
          </w:p>
        </w:tc>
        <w:tc>
          <w:tcPr>
            <w:tcW w:w="4208" w:type="dxa"/>
            <w:tcBorders>
              <w:top w:val="single" w:color="333333" w:sz="6" w:space="0"/>
              <w:left w:val="single" w:color="333333" w:sz="6" w:space="0"/>
              <w:bottom w:val="single" w:color="333333" w:sz="6" w:space="0"/>
              <w:right w:val="single" w:color="333333" w:sz="6" w:space="0"/>
            </w:tcBorders>
            <w:shd w:val="clear" w:color="auto" w:fill="auto"/>
            <w:vAlign w:val="center"/>
          </w:tcPr>
          <w:p>
            <w:pPr>
              <w:adjustRightInd w:val="0"/>
              <w:snapToGrid w:val="0"/>
              <w:spacing w:line="576" w:lineRule="exact"/>
              <w:jc w:val="left"/>
              <w:rPr>
                <w:rFonts w:hint="eastAsia" w:ascii="CESI仿宋-GB2312" w:hAnsi="CESI仿宋-GB2312" w:eastAsia="CESI仿宋-GB2312" w:cs="CESI仿宋-GB2312"/>
                <w:kern w:val="2"/>
                <w:sz w:val="24"/>
                <w:szCs w:val="24"/>
                <w:lang w:val="en-US" w:eastAsia="zh-CN" w:bidi="ar-SA"/>
              </w:rPr>
            </w:pPr>
            <w:r>
              <w:rPr>
                <w:rFonts w:hint="eastAsia" w:ascii="CESI仿宋-GB2312" w:hAnsi="CESI仿宋-GB2312" w:eastAsia="CESI仿宋-GB2312" w:cs="CESI仿宋-GB2312"/>
                <w:kern w:val="0"/>
                <w:sz w:val="24"/>
              </w:rPr>
              <w:t>除上述行业以外的烟花爆竹、民用爆炸物品、石油天然气开采、燃气、电力等其他行业</w:t>
            </w:r>
          </w:p>
        </w:tc>
      </w:tr>
    </w:tbl>
    <w:p>
      <w:pPr>
        <w:widowControl/>
        <w:adjustRightInd w:val="0"/>
        <w:snapToGrid w:val="0"/>
        <w:spacing w:line="576" w:lineRule="exact"/>
        <w:ind w:firstLine="420"/>
        <w:jc w:val="center"/>
        <w:rPr>
          <w:rFonts w:hint="default" w:ascii="Times New Roman" w:hAnsi="Times New Roman" w:eastAsia="微软雅黑" w:cs="Times New Roman"/>
          <w:color w:val="333333"/>
          <w:sz w:val="24"/>
        </w:rPr>
      </w:pPr>
    </w:p>
    <w:p>
      <w:pPr>
        <w:widowControl/>
        <w:adjustRightInd w:val="0"/>
        <w:snapToGrid w:val="0"/>
        <w:spacing w:line="576" w:lineRule="exact"/>
        <w:ind w:firstLine="420"/>
        <w:jc w:val="center"/>
        <w:rPr>
          <w:rFonts w:hint="default" w:ascii="Times New Roman" w:hAnsi="Times New Roman" w:eastAsia="微软雅黑" w:cs="Times New Roman"/>
          <w:color w:val="333333"/>
          <w:sz w:val="24"/>
        </w:rPr>
      </w:pPr>
    </w:p>
    <w:p>
      <w:pPr>
        <w:pStyle w:val="4"/>
        <w:widowControl/>
        <w:adjustRightInd w:val="0"/>
        <w:snapToGrid w:val="0"/>
        <w:spacing w:beforeAutospacing="0" w:afterAutospacing="0" w:line="576" w:lineRule="exact"/>
        <w:ind w:firstLine="420"/>
        <w:rPr>
          <w:rFonts w:hint="default" w:ascii="Times New Roman" w:hAnsi="Times New Roman" w:eastAsia="微软雅黑" w:cs="Times New Roman"/>
          <w:color w:val="333333"/>
        </w:rPr>
      </w:pPr>
    </w:p>
    <w:p>
      <w:pPr>
        <w:pStyle w:val="4"/>
        <w:widowControl/>
        <w:adjustRightInd w:val="0"/>
        <w:snapToGrid w:val="0"/>
        <w:spacing w:beforeAutospacing="0" w:afterAutospacing="0" w:line="576" w:lineRule="exact"/>
        <w:rPr>
          <w:rFonts w:hint="default" w:ascii="Times New Roman" w:hAnsi="Times New Roman" w:eastAsia="微软雅黑" w:cs="Times New Roman"/>
          <w:color w:val="333333"/>
        </w:rPr>
      </w:pPr>
    </w:p>
    <w:p>
      <w:pPr>
        <w:spacing w:line="576" w:lineRule="exact"/>
        <w:rPr>
          <w:rFonts w:hint="default" w:ascii="Times New Roman" w:hAnsi="Times New Roman" w:cs="Times New Roman"/>
        </w:rPr>
      </w:pPr>
    </w:p>
    <w:sectPr>
      <w:pgSz w:w="11906" w:h="16838"/>
      <w:pgMar w:top="1440" w:right="1486" w:bottom="1440" w:left="16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ESI楷体-GB2312">
    <w:panose1 w:val="02000500000000000000"/>
    <w:charset w:val="86"/>
    <w:family w:val="auto"/>
    <w:pitch w:val="default"/>
    <w:sig w:usb0="800002BF" w:usb1="184F6CF8" w:usb2="00000012" w:usb3="00000000" w:csb0="0004000F"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CESI仿宋-GB2312">
    <w:panose1 w:val="02000500000000000000"/>
    <w:charset w:val="86"/>
    <w:family w:val="auto"/>
    <w:pitch w:val="default"/>
    <w:sig w:usb0="800002AF" w:usb1="084F6CF8" w:usb2="00000010" w:usb3="00000000" w:csb0="0004000F" w:csb1="00000000"/>
  </w:font>
  <w:font w:name="微软雅黑">
    <w:altName w:val="方正黑体_GBK"/>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Arial">
    <w:altName w:val="DejaVu Sans"/>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5NWVjOTg0MTBkOWZlNTQ2OGQ1YWViNzhlZjIzN2MifQ=="/>
  </w:docVars>
  <w:rsids>
    <w:rsidRoot w:val="006E21B8"/>
    <w:rsid w:val="002D5C3C"/>
    <w:rsid w:val="0042620D"/>
    <w:rsid w:val="00567DBD"/>
    <w:rsid w:val="006E21B8"/>
    <w:rsid w:val="00E16BC2"/>
    <w:rsid w:val="05602803"/>
    <w:rsid w:val="060933BE"/>
    <w:rsid w:val="078F998F"/>
    <w:rsid w:val="079C2201"/>
    <w:rsid w:val="0BCB2970"/>
    <w:rsid w:val="0BF938A0"/>
    <w:rsid w:val="0CBBD53C"/>
    <w:rsid w:val="0E3F8C07"/>
    <w:rsid w:val="0E5AD6C5"/>
    <w:rsid w:val="0EF06D7F"/>
    <w:rsid w:val="0EFB22C7"/>
    <w:rsid w:val="0EFFAEEA"/>
    <w:rsid w:val="0FBAB898"/>
    <w:rsid w:val="0FFEB50D"/>
    <w:rsid w:val="11E4DFCE"/>
    <w:rsid w:val="120FE3E3"/>
    <w:rsid w:val="13F7CC96"/>
    <w:rsid w:val="15F7E889"/>
    <w:rsid w:val="16457A7C"/>
    <w:rsid w:val="166FDEEE"/>
    <w:rsid w:val="16EFBFE1"/>
    <w:rsid w:val="178E38E1"/>
    <w:rsid w:val="17E6C840"/>
    <w:rsid w:val="18464E4E"/>
    <w:rsid w:val="19D752CF"/>
    <w:rsid w:val="1ABFA2F0"/>
    <w:rsid w:val="1AFD7212"/>
    <w:rsid w:val="1B7BCC16"/>
    <w:rsid w:val="1B7E2A4E"/>
    <w:rsid w:val="1BAF2D12"/>
    <w:rsid w:val="1BEA205A"/>
    <w:rsid w:val="1D0D502D"/>
    <w:rsid w:val="1D6FDBB9"/>
    <w:rsid w:val="1DFDD96E"/>
    <w:rsid w:val="1EEB3AD3"/>
    <w:rsid w:val="1F8FD71F"/>
    <w:rsid w:val="1F97AD61"/>
    <w:rsid w:val="229F5891"/>
    <w:rsid w:val="26233A75"/>
    <w:rsid w:val="26903318"/>
    <w:rsid w:val="26DFF09A"/>
    <w:rsid w:val="27F83D5F"/>
    <w:rsid w:val="27FB1005"/>
    <w:rsid w:val="2AF35742"/>
    <w:rsid w:val="2BF5635E"/>
    <w:rsid w:val="2D6CEEDD"/>
    <w:rsid w:val="2DFAAA70"/>
    <w:rsid w:val="2DFEB757"/>
    <w:rsid w:val="2F0F6171"/>
    <w:rsid w:val="2F4B3573"/>
    <w:rsid w:val="2F5F9E58"/>
    <w:rsid w:val="2F7E0A58"/>
    <w:rsid w:val="2F7FD74F"/>
    <w:rsid w:val="2FE38847"/>
    <w:rsid w:val="2FEDC78A"/>
    <w:rsid w:val="2FF71D56"/>
    <w:rsid w:val="3060235B"/>
    <w:rsid w:val="30FA7AC8"/>
    <w:rsid w:val="327BB750"/>
    <w:rsid w:val="328017DD"/>
    <w:rsid w:val="32DEC87D"/>
    <w:rsid w:val="32E35AF5"/>
    <w:rsid w:val="333E01C0"/>
    <w:rsid w:val="336DBD7C"/>
    <w:rsid w:val="337FFE84"/>
    <w:rsid w:val="33DB92E4"/>
    <w:rsid w:val="33FF862D"/>
    <w:rsid w:val="34FA62E8"/>
    <w:rsid w:val="356F1064"/>
    <w:rsid w:val="35775304"/>
    <w:rsid w:val="357BBFF7"/>
    <w:rsid w:val="35BA5295"/>
    <w:rsid w:val="35FF7E33"/>
    <w:rsid w:val="378BE97F"/>
    <w:rsid w:val="37E72570"/>
    <w:rsid w:val="38DD2AED"/>
    <w:rsid w:val="395FAA38"/>
    <w:rsid w:val="398F2469"/>
    <w:rsid w:val="3ADE6B6F"/>
    <w:rsid w:val="3AFE987A"/>
    <w:rsid w:val="3B7737E2"/>
    <w:rsid w:val="3B79179E"/>
    <w:rsid w:val="3BF3A9B5"/>
    <w:rsid w:val="3C9588C9"/>
    <w:rsid w:val="3CAF4B7D"/>
    <w:rsid w:val="3CF3B2F3"/>
    <w:rsid w:val="3D4EF353"/>
    <w:rsid w:val="3D5ED792"/>
    <w:rsid w:val="3D779246"/>
    <w:rsid w:val="3DDCBBC6"/>
    <w:rsid w:val="3DEC1936"/>
    <w:rsid w:val="3DF153A2"/>
    <w:rsid w:val="3DFA5651"/>
    <w:rsid w:val="3DFBFBB8"/>
    <w:rsid w:val="3DFEFBE8"/>
    <w:rsid w:val="3E4DC74C"/>
    <w:rsid w:val="3E762130"/>
    <w:rsid w:val="3E7B9EC2"/>
    <w:rsid w:val="3ED591B3"/>
    <w:rsid w:val="3EEF7A7D"/>
    <w:rsid w:val="3F3FF560"/>
    <w:rsid w:val="3F7569DC"/>
    <w:rsid w:val="3F763CCD"/>
    <w:rsid w:val="3F7E5E27"/>
    <w:rsid w:val="3F7F7B13"/>
    <w:rsid w:val="3F8F304E"/>
    <w:rsid w:val="3FBF5C55"/>
    <w:rsid w:val="3FBFDC05"/>
    <w:rsid w:val="3FDD5454"/>
    <w:rsid w:val="3FDD678A"/>
    <w:rsid w:val="3FDF0AE7"/>
    <w:rsid w:val="3FF947FC"/>
    <w:rsid w:val="3FFD23EA"/>
    <w:rsid w:val="3FFF040C"/>
    <w:rsid w:val="3FFF72CE"/>
    <w:rsid w:val="3FFF79CE"/>
    <w:rsid w:val="45E92D36"/>
    <w:rsid w:val="46BF2F8B"/>
    <w:rsid w:val="46CE0CBD"/>
    <w:rsid w:val="46DDA171"/>
    <w:rsid w:val="479104CF"/>
    <w:rsid w:val="47BDAAAE"/>
    <w:rsid w:val="47FDBD92"/>
    <w:rsid w:val="4A10093D"/>
    <w:rsid w:val="4AF7FB33"/>
    <w:rsid w:val="4EBD84AE"/>
    <w:rsid w:val="4EDAAC1D"/>
    <w:rsid w:val="4F7EE1BE"/>
    <w:rsid w:val="4FB16DBB"/>
    <w:rsid w:val="4FEFF6EE"/>
    <w:rsid w:val="4FF95B22"/>
    <w:rsid w:val="519A258E"/>
    <w:rsid w:val="52DF79CA"/>
    <w:rsid w:val="53CD5281"/>
    <w:rsid w:val="53FB6C0E"/>
    <w:rsid w:val="54BF676C"/>
    <w:rsid w:val="556208CB"/>
    <w:rsid w:val="56F10BEA"/>
    <w:rsid w:val="573F0B23"/>
    <w:rsid w:val="574D4CBE"/>
    <w:rsid w:val="57BDCE56"/>
    <w:rsid w:val="57BF5498"/>
    <w:rsid w:val="57BF8CE7"/>
    <w:rsid w:val="57DD888C"/>
    <w:rsid w:val="57FD69BD"/>
    <w:rsid w:val="57FF9D91"/>
    <w:rsid w:val="58003366"/>
    <w:rsid w:val="582F263A"/>
    <w:rsid w:val="59FFF45B"/>
    <w:rsid w:val="5AE7DCD6"/>
    <w:rsid w:val="5AFF1086"/>
    <w:rsid w:val="5AFFE82D"/>
    <w:rsid w:val="5AFFFA1C"/>
    <w:rsid w:val="5B3F451C"/>
    <w:rsid w:val="5B5EFA34"/>
    <w:rsid w:val="5B8ED2A0"/>
    <w:rsid w:val="5BAF1474"/>
    <w:rsid w:val="5BAF1CC3"/>
    <w:rsid w:val="5BBEF27C"/>
    <w:rsid w:val="5BC8C8F9"/>
    <w:rsid w:val="5BFA600A"/>
    <w:rsid w:val="5C6FFC50"/>
    <w:rsid w:val="5CE75D36"/>
    <w:rsid w:val="5D7C4D0B"/>
    <w:rsid w:val="5D9F2771"/>
    <w:rsid w:val="5DBC06C7"/>
    <w:rsid w:val="5DBF1CF1"/>
    <w:rsid w:val="5DDFA2A1"/>
    <w:rsid w:val="5DDFE590"/>
    <w:rsid w:val="5DFFF53A"/>
    <w:rsid w:val="5E0FA5DA"/>
    <w:rsid w:val="5E7E2257"/>
    <w:rsid w:val="5EABBA3B"/>
    <w:rsid w:val="5EDEEC7F"/>
    <w:rsid w:val="5EFA6783"/>
    <w:rsid w:val="5F3C6B57"/>
    <w:rsid w:val="5F5824D5"/>
    <w:rsid w:val="5F5F0B81"/>
    <w:rsid w:val="5FE51B18"/>
    <w:rsid w:val="5FEF2255"/>
    <w:rsid w:val="5FF1118F"/>
    <w:rsid w:val="5FFFE785"/>
    <w:rsid w:val="61AFFADC"/>
    <w:rsid w:val="61EF2677"/>
    <w:rsid w:val="61FF7AEE"/>
    <w:rsid w:val="63D3DC1D"/>
    <w:rsid w:val="63FB7538"/>
    <w:rsid w:val="64FCCAC5"/>
    <w:rsid w:val="652FCBDE"/>
    <w:rsid w:val="65EF1ECC"/>
    <w:rsid w:val="66FF186A"/>
    <w:rsid w:val="676A88FF"/>
    <w:rsid w:val="676DD0D1"/>
    <w:rsid w:val="677B7429"/>
    <w:rsid w:val="67BE17C9"/>
    <w:rsid w:val="67BEBAD6"/>
    <w:rsid w:val="67DFC0CD"/>
    <w:rsid w:val="67E798D7"/>
    <w:rsid w:val="67EB4FCD"/>
    <w:rsid w:val="67FB1F48"/>
    <w:rsid w:val="67FF16F3"/>
    <w:rsid w:val="68DB2E1B"/>
    <w:rsid w:val="6987415F"/>
    <w:rsid w:val="6ABD6B9F"/>
    <w:rsid w:val="6AD49DED"/>
    <w:rsid w:val="6AFE7C2A"/>
    <w:rsid w:val="6B6721BC"/>
    <w:rsid w:val="6BAF86FC"/>
    <w:rsid w:val="6BFE924A"/>
    <w:rsid w:val="6CC91B21"/>
    <w:rsid w:val="6CDD957A"/>
    <w:rsid w:val="6CFF67AF"/>
    <w:rsid w:val="6D961C3C"/>
    <w:rsid w:val="6DDE1031"/>
    <w:rsid w:val="6DEFAB82"/>
    <w:rsid w:val="6E850F91"/>
    <w:rsid w:val="6EA31957"/>
    <w:rsid w:val="6EEFADD5"/>
    <w:rsid w:val="6EFA7EB0"/>
    <w:rsid w:val="6EFFD2AD"/>
    <w:rsid w:val="6F5E1C3B"/>
    <w:rsid w:val="6F6B5576"/>
    <w:rsid w:val="6F6D8DC5"/>
    <w:rsid w:val="6F77D9DE"/>
    <w:rsid w:val="6F9BBDBA"/>
    <w:rsid w:val="6FA71C62"/>
    <w:rsid w:val="6FD7CEF2"/>
    <w:rsid w:val="6FDA4085"/>
    <w:rsid w:val="6FDA84F1"/>
    <w:rsid w:val="6FE1FFFC"/>
    <w:rsid w:val="6FE9BCF4"/>
    <w:rsid w:val="6FEFA37A"/>
    <w:rsid w:val="6FFE2D7F"/>
    <w:rsid w:val="6FFF636A"/>
    <w:rsid w:val="6FFFD760"/>
    <w:rsid w:val="703C4857"/>
    <w:rsid w:val="706D50CD"/>
    <w:rsid w:val="71B78112"/>
    <w:rsid w:val="72F67BC1"/>
    <w:rsid w:val="733F5E9E"/>
    <w:rsid w:val="7352A87E"/>
    <w:rsid w:val="73D9561B"/>
    <w:rsid w:val="73DB3B9A"/>
    <w:rsid w:val="73DD586F"/>
    <w:rsid w:val="73E731EF"/>
    <w:rsid w:val="73FAECD5"/>
    <w:rsid w:val="747E40E2"/>
    <w:rsid w:val="756D7344"/>
    <w:rsid w:val="757DB992"/>
    <w:rsid w:val="7597207E"/>
    <w:rsid w:val="75BBDB8A"/>
    <w:rsid w:val="75BEB20A"/>
    <w:rsid w:val="75D869D7"/>
    <w:rsid w:val="75DF0180"/>
    <w:rsid w:val="75EB2B08"/>
    <w:rsid w:val="75FF9D00"/>
    <w:rsid w:val="75FFBC58"/>
    <w:rsid w:val="769F07FF"/>
    <w:rsid w:val="76BA69D4"/>
    <w:rsid w:val="776EE5CC"/>
    <w:rsid w:val="77B72809"/>
    <w:rsid w:val="77BA0F9D"/>
    <w:rsid w:val="77BD5C1C"/>
    <w:rsid w:val="77D9379C"/>
    <w:rsid w:val="77DB9954"/>
    <w:rsid w:val="77EB7675"/>
    <w:rsid w:val="77EF1274"/>
    <w:rsid w:val="77F74C6F"/>
    <w:rsid w:val="77F7D4AE"/>
    <w:rsid w:val="77FB21E7"/>
    <w:rsid w:val="77FC851F"/>
    <w:rsid w:val="77FE9525"/>
    <w:rsid w:val="77FEDE60"/>
    <w:rsid w:val="77FF73C7"/>
    <w:rsid w:val="77FF9292"/>
    <w:rsid w:val="78716A49"/>
    <w:rsid w:val="78BB866D"/>
    <w:rsid w:val="78F0DAB9"/>
    <w:rsid w:val="78FFA300"/>
    <w:rsid w:val="79BF0816"/>
    <w:rsid w:val="79BF392A"/>
    <w:rsid w:val="79DE1DE0"/>
    <w:rsid w:val="79E9BF49"/>
    <w:rsid w:val="79FBD542"/>
    <w:rsid w:val="79FBF9A4"/>
    <w:rsid w:val="7A2E0C39"/>
    <w:rsid w:val="7A3F9ADF"/>
    <w:rsid w:val="7ADF9B92"/>
    <w:rsid w:val="7AEF826E"/>
    <w:rsid w:val="7AF5117A"/>
    <w:rsid w:val="7B7A2830"/>
    <w:rsid w:val="7B7B4EAB"/>
    <w:rsid w:val="7B7BF5B8"/>
    <w:rsid w:val="7B8760D0"/>
    <w:rsid w:val="7B9DD79E"/>
    <w:rsid w:val="7BA32F93"/>
    <w:rsid w:val="7BEF768C"/>
    <w:rsid w:val="7BF71402"/>
    <w:rsid w:val="7BFA505C"/>
    <w:rsid w:val="7BFB17D6"/>
    <w:rsid w:val="7BFFA413"/>
    <w:rsid w:val="7BFFCD3A"/>
    <w:rsid w:val="7C776C1F"/>
    <w:rsid w:val="7CBF6857"/>
    <w:rsid w:val="7D732FF0"/>
    <w:rsid w:val="7D7F726C"/>
    <w:rsid w:val="7D9BAB72"/>
    <w:rsid w:val="7DB78BE9"/>
    <w:rsid w:val="7DB7A031"/>
    <w:rsid w:val="7DC357CC"/>
    <w:rsid w:val="7DF7E7E7"/>
    <w:rsid w:val="7DFF45C8"/>
    <w:rsid w:val="7E533FA3"/>
    <w:rsid w:val="7E5FCE7E"/>
    <w:rsid w:val="7E7D3B59"/>
    <w:rsid w:val="7E7FC79C"/>
    <w:rsid w:val="7E7FF6A1"/>
    <w:rsid w:val="7EA71F5E"/>
    <w:rsid w:val="7EBD05E2"/>
    <w:rsid w:val="7ED5B6F1"/>
    <w:rsid w:val="7EDE92FE"/>
    <w:rsid w:val="7EEF4DF7"/>
    <w:rsid w:val="7EF3EA27"/>
    <w:rsid w:val="7EF7DC74"/>
    <w:rsid w:val="7EFBC7B6"/>
    <w:rsid w:val="7EFEAC7E"/>
    <w:rsid w:val="7F0B2128"/>
    <w:rsid w:val="7F2FE340"/>
    <w:rsid w:val="7F3FEFAC"/>
    <w:rsid w:val="7F5FC241"/>
    <w:rsid w:val="7F6BE3E3"/>
    <w:rsid w:val="7F6F504D"/>
    <w:rsid w:val="7F7789BD"/>
    <w:rsid w:val="7F7B4216"/>
    <w:rsid w:val="7F7D9DC8"/>
    <w:rsid w:val="7F7F7703"/>
    <w:rsid w:val="7F7F92BD"/>
    <w:rsid w:val="7FA71E41"/>
    <w:rsid w:val="7FAF3082"/>
    <w:rsid w:val="7FB3D3AE"/>
    <w:rsid w:val="7FB55A86"/>
    <w:rsid w:val="7FB67D48"/>
    <w:rsid w:val="7FBDA55F"/>
    <w:rsid w:val="7FBEB3DA"/>
    <w:rsid w:val="7FBF9D6B"/>
    <w:rsid w:val="7FBF9E1E"/>
    <w:rsid w:val="7FBFF04B"/>
    <w:rsid w:val="7FCFE324"/>
    <w:rsid w:val="7FDF3C12"/>
    <w:rsid w:val="7FDF3F53"/>
    <w:rsid w:val="7FDF4881"/>
    <w:rsid w:val="7FE784EC"/>
    <w:rsid w:val="7FEB3C6C"/>
    <w:rsid w:val="7FECA6EC"/>
    <w:rsid w:val="7FED9F8F"/>
    <w:rsid w:val="7FEDCB11"/>
    <w:rsid w:val="7FEEC378"/>
    <w:rsid w:val="7FEF87DD"/>
    <w:rsid w:val="7FF52A17"/>
    <w:rsid w:val="7FF53B7C"/>
    <w:rsid w:val="7FF7E70D"/>
    <w:rsid w:val="7FF96A91"/>
    <w:rsid w:val="7FF99874"/>
    <w:rsid w:val="7FFB2BB0"/>
    <w:rsid w:val="7FFBE65A"/>
    <w:rsid w:val="7FFC7732"/>
    <w:rsid w:val="7FFD2EE3"/>
    <w:rsid w:val="7FFDC5C8"/>
    <w:rsid w:val="7FFE8AC0"/>
    <w:rsid w:val="7FFEC545"/>
    <w:rsid w:val="7FFF717D"/>
    <w:rsid w:val="7FFF7D12"/>
    <w:rsid w:val="7FFFA2C8"/>
    <w:rsid w:val="7FFFA68B"/>
    <w:rsid w:val="7FFFDBA3"/>
    <w:rsid w:val="8C654148"/>
    <w:rsid w:val="8FBF4C6C"/>
    <w:rsid w:val="8FC7130E"/>
    <w:rsid w:val="939FD767"/>
    <w:rsid w:val="976F7900"/>
    <w:rsid w:val="9797FBA6"/>
    <w:rsid w:val="97FBB1EC"/>
    <w:rsid w:val="99FF2E0D"/>
    <w:rsid w:val="9AFB9D68"/>
    <w:rsid w:val="9BADA7E9"/>
    <w:rsid w:val="9DBF1D39"/>
    <w:rsid w:val="9E3EF00A"/>
    <w:rsid w:val="9F35B9A7"/>
    <w:rsid w:val="9F3CC66E"/>
    <w:rsid w:val="9FF7818D"/>
    <w:rsid w:val="A1D78769"/>
    <w:rsid w:val="A6F192B1"/>
    <w:rsid w:val="A7AF64B0"/>
    <w:rsid w:val="A7F7E9B1"/>
    <w:rsid w:val="A7FDFF9F"/>
    <w:rsid w:val="A7FF17BA"/>
    <w:rsid w:val="A97DB511"/>
    <w:rsid w:val="AA9F1F5F"/>
    <w:rsid w:val="AAFF25E0"/>
    <w:rsid w:val="ABAEEBFE"/>
    <w:rsid w:val="ABDDF929"/>
    <w:rsid w:val="AD1FEB83"/>
    <w:rsid w:val="ADF6F0B6"/>
    <w:rsid w:val="AE9B30A1"/>
    <w:rsid w:val="AF7F2CEF"/>
    <w:rsid w:val="AFB771AA"/>
    <w:rsid w:val="AFBFE917"/>
    <w:rsid w:val="AFFDC516"/>
    <w:rsid w:val="B0FF3521"/>
    <w:rsid w:val="B37EF75C"/>
    <w:rsid w:val="B39ED616"/>
    <w:rsid w:val="B3FB1523"/>
    <w:rsid w:val="B4FF5F5E"/>
    <w:rsid w:val="B5BFF0BF"/>
    <w:rsid w:val="B5D50D80"/>
    <w:rsid w:val="B6DD646F"/>
    <w:rsid w:val="B6E7BCB8"/>
    <w:rsid w:val="B7370FB7"/>
    <w:rsid w:val="B7D889FF"/>
    <w:rsid w:val="B7F5B37F"/>
    <w:rsid w:val="B7FAC607"/>
    <w:rsid w:val="B7FAD03E"/>
    <w:rsid w:val="B7FEA70F"/>
    <w:rsid w:val="B7FF57F2"/>
    <w:rsid w:val="B7FF958B"/>
    <w:rsid w:val="B7FFFE60"/>
    <w:rsid w:val="B98F4DB8"/>
    <w:rsid w:val="BA7B23C6"/>
    <w:rsid w:val="BAAFB8DA"/>
    <w:rsid w:val="BBBD83C0"/>
    <w:rsid w:val="BBBF8159"/>
    <w:rsid w:val="BBD1A768"/>
    <w:rsid w:val="BBEB5635"/>
    <w:rsid w:val="BBFE8DF3"/>
    <w:rsid w:val="BC7D7819"/>
    <w:rsid w:val="BCBF7009"/>
    <w:rsid w:val="BDAE769C"/>
    <w:rsid w:val="BDB915F4"/>
    <w:rsid w:val="BDFD4E8F"/>
    <w:rsid w:val="BE5D7B30"/>
    <w:rsid w:val="BE7B1A7C"/>
    <w:rsid w:val="BE9152B1"/>
    <w:rsid w:val="BEE3567D"/>
    <w:rsid w:val="BEEF4E29"/>
    <w:rsid w:val="BEFAE558"/>
    <w:rsid w:val="BEFB301F"/>
    <w:rsid w:val="BEFC7BFE"/>
    <w:rsid w:val="BF1E5814"/>
    <w:rsid w:val="BF5F9B6F"/>
    <w:rsid w:val="BFBF195F"/>
    <w:rsid w:val="BFBFD4DC"/>
    <w:rsid w:val="BFDF01E4"/>
    <w:rsid w:val="BFEB6619"/>
    <w:rsid w:val="BFF11EFA"/>
    <w:rsid w:val="BFFBBAE0"/>
    <w:rsid w:val="BFFD8ACF"/>
    <w:rsid w:val="BFFF57D3"/>
    <w:rsid w:val="C1CD230E"/>
    <w:rsid w:val="C89B3271"/>
    <w:rsid w:val="CB9F0CF6"/>
    <w:rsid w:val="CBD714FF"/>
    <w:rsid w:val="CBE668F4"/>
    <w:rsid w:val="CBEF73AF"/>
    <w:rsid w:val="CD8EB5FD"/>
    <w:rsid w:val="CDA1CB6B"/>
    <w:rsid w:val="CE7F1EE4"/>
    <w:rsid w:val="CEBF941D"/>
    <w:rsid w:val="CEF58D10"/>
    <w:rsid w:val="CF9F7CB6"/>
    <w:rsid w:val="CFE75E75"/>
    <w:rsid w:val="D1FEA2D3"/>
    <w:rsid w:val="D3AB35A6"/>
    <w:rsid w:val="D5BF39C8"/>
    <w:rsid w:val="D5FE1CBD"/>
    <w:rsid w:val="D697DE13"/>
    <w:rsid w:val="D6B76178"/>
    <w:rsid w:val="D6E3CFB3"/>
    <w:rsid w:val="D773AEA3"/>
    <w:rsid w:val="D7FF39CC"/>
    <w:rsid w:val="DAE8ED04"/>
    <w:rsid w:val="DBBB9E3E"/>
    <w:rsid w:val="DBDF54AC"/>
    <w:rsid w:val="DBF454BD"/>
    <w:rsid w:val="DBF7AD22"/>
    <w:rsid w:val="DBFE8A9F"/>
    <w:rsid w:val="DC2C6065"/>
    <w:rsid w:val="DC7EFC3B"/>
    <w:rsid w:val="DD2BF9BB"/>
    <w:rsid w:val="DD6FA89D"/>
    <w:rsid w:val="DD79DCB8"/>
    <w:rsid w:val="DDBD7A07"/>
    <w:rsid w:val="DDBFF7CB"/>
    <w:rsid w:val="DDDF534C"/>
    <w:rsid w:val="DDFF2581"/>
    <w:rsid w:val="DE53EC3B"/>
    <w:rsid w:val="DE57FF3B"/>
    <w:rsid w:val="DE9BC367"/>
    <w:rsid w:val="DEE93BE7"/>
    <w:rsid w:val="DEEBFFAF"/>
    <w:rsid w:val="DF33278B"/>
    <w:rsid w:val="DF734684"/>
    <w:rsid w:val="DF760711"/>
    <w:rsid w:val="DF776AE3"/>
    <w:rsid w:val="DF7C94CC"/>
    <w:rsid w:val="DFAF00A3"/>
    <w:rsid w:val="DFB9E235"/>
    <w:rsid w:val="DFBE4948"/>
    <w:rsid w:val="DFBFD3BC"/>
    <w:rsid w:val="DFBFD9E8"/>
    <w:rsid w:val="DFD5B178"/>
    <w:rsid w:val="DFDDA2DD"/>
    <w:rsid w:val="DFEFD007"/>
    <w:rsid w:val="DFF36B4F"/>
    <w:rsid w:val="DFFD25E1"/>
    <w:rsid w:val="DFFF1FB7"/>
    <w:rsid w:val="E36F682B"/>
    <w:rsid w:val="E4FFE276"/>
    <w:rsid w:val="E779681A"/>
    <w:rsid w:val="E77F6C98"/>
    <w:rsid w:val="E7DD8D6A"/>
    <w:rsid w:val="E7F7FCD9"/>
    <w:rsid w:val="E7FFC52E"/>
    <w:rsid w:val="E7FFFAF3"/>
    <w:rsid w:val="E9CF764B"/>
    <w:rsid w:val="E9F4459F"/>
    <w:rsid w:val="EAFD8F7F"/>
    <w:rsid w:val="EB5F5BF9"/>
    <w:rsid w:val="EB77404F"/>
    <w:rsid w:val="EBBFE938"/>
    <w:rsid w:val="EBD78869"/>
    <w:rsid w:val="EBDE809A"/>
    <w:rsid w:val="EBE55C18"/>
    <w:rsid w:val="EBEF99E9"/>
    <w:rsid w:val="EBF94069"/>
    <w:rsid w:val="ECBD8F1F"/>
    <w:rsid w:val="ECEF230D"/>
    <w:rsid w:val="ED5B83E8"/>
    <w:rsid w:val="EDF56451"/>
    <w:rsid w:val="EEF60DD7"/>
    <w:rsid w:val="EEF995E3"/>
    <w:rsid w:val="EEFB89A6"/>
    <w:rsid w:val="EEFF5834"/>
    <w:rsid w:val="EF1A681D"/>
    <w:rsid w:val="EF1E4423"/>
    <w:rsid w:val="EF77C5E6"/>
    <w:rsid w:val="EF8F4E66"/>
    <w:rsid w:val="EF9A915F"/>
    <w:rsid w:val="EFB905AD"/>
    <w:rsid w:val="EFBB655F"/>
    <w:rsid w:val="EFDF1084"/>
    <w:rsid w:val="EFE5EE5A"/>
    <w:rsid w:val="EFED2B71"/>
    <w:rsid w:val="EFF816A3"/>
    <w:rsid w:val="EFF9F0AE"/>
    <w:rsid w:val="F1CB86F8"/>
    <w:rsid w:val="F1F57A0C"/>
    <w:rsid w:val="F1FE92F3"/>
    <w:rsid w:val="F1FF4691"/>
    <w:rsid w:val="F2E7E071"/>
    <w:rsid w:val="F32B650E"/>
    <w:rsid w:val="F32B881B"/>
    <w:rsid w:val="F36FBF4C"/>
    <w:rsid w:val="F3E42BF2"/>
    <w:rsid w:val="F3FF077D"/>
    <w:rsid w:val="F3FF0E76"/>
    <w:rsid w:val="F4F19514"/>
    <w:rsid w:val="F53B815C"/>
    <w:rsid w:val="F5771682"/>
    <w:rsid w:val="F5BFEC24"/>
    <w:rsid w:val="F5DEAEB9"/>
    <w:rsid w:val="F5E7BF72"/>
    <w:rsid w:val="F5F3A1DD"/>
    <w:rsid w:val="F5FE52E6"/>
    <w:rsid w:val="F62E6960"/>
    <w:rsid w:val="F70FBDA7"/>
    <w:rsid w:val="F73BA751"/>
    <w:rsid w:val="F74CC36B"/>
    <w:rsid w:val="F75F19CF"/>
    <w:rsid w:val="F7771189"/>
    <w:rsid w:val="F77ECDDA"/>
    <w:rsid w:val="F79FBB1F"/>
    <w:rsid w:val="F7BBBC98"/>
    <w:rsid w:val="F7C6F868"/>
    <w:rsid w:val="F7CF82C7"/>
    <w:rsid w:val="F7DCB215"/>
    <w:rsid w:val="F7DD3893"/>
    <w:rsid w:val="F7EB4238"/>
    <w:rsid w:val="F7F58B75"/>
    <w:rsid w:val="F7F5A546"/>
    <w:rsid w:val="F7F5D1E7"/>
    <w:rsid w:val="F7F7D712"/>
    <w:rsid w:val="F7FE003F"/>
    <w:rsid w:val="F7FE26F5"/>
    <w:rsid w:val="F7FE50ED"/>
    <w:rsid w:val="F7FF2C2E"/>
    <w:rsid w:val="F7FF7BBF"/>
    <w:rsid w:val="F7FF8A37"/>
    <w:rsid w:val="F7FFEF71"/>
    <w:rsid w:val="F8BA857B"/>
    <w:rsid w:val="F9A4D874"/>
    <w:rsid w:val="F9DBD88D"/>
    <w:rsid w:val="F9F9E058"/>
    <w:rsid w:val="FADF8DA4"/>
    <w:rsid w:val="FAE9555A"/>
    <w:rsid w:val="FAEA8AB0"/>
    <w:rsid w:val="FAEE0FFB"/>
    <w:rsid w:val="FAEEC9B0"/>
    <w:rsid w:val="FAEF2C97"/>
    <w:rsid w:val="FB5DC110"/>
    <w:rsid w:val="FB771891"/>
    <w:rsid w:val="FBBB03B5"/>
    <w:rsid w:val="FBD36ACB"/>
    <w:rsid w:val="FBDD92C3"/>
    <w:rsid w:val="FBE30168"/>
    <w:rsid w:val="FBE9706B"/>
    <w:rsid w:val="FBEB8407"/>
    <w:rsid w:val="FBEDB8EE"/>
    <w:rsid w:val="FBF20E62"/>
    <w:rsid w:val="FBF865E7"/>
    <w:rsid w:val="FBF9F887"/>
    <w:rsid w:val="FBFD35D6"/>
    <w:rsid w:val="FBFE534D"/>
    <w:rsid w:val="FBFF5305"/>
    <w:rsid w:val="FBFFDB2B"/>
    <w:rsid w:val="FBFFEEF4"/>
    <w:rsid w:val="FC6B0D04"/>
    <w:rsid w:val="FCB745E4"/>
    <w:rsid w:val="FCFF303B"/>
    <w:rsid w:val="FD5BBA4E"/>
    <w:rsid w:val="FD7EFC2D"/>
    <w:rsid w:val="FD9F8F66"/>
    <w:rsid w:val="FDD96F5D"/>
    <w:rsid w:val="FDED91A5"/>
    <w:rsid w:val="FDEE72DB"/>
    <w:rsid w:val="FDF53F17"/>
    <w:rsid w:val="FDF5655D"/>
    <w:rsid w:val="FDFB1550"/>
    <w:rsid w:val="FDFB2CBC"/>
    <w:rsid w:val="FDFD5F04"/>
    <w:rsid w:val="FDFF0D3C"/>
    <w:rsid w:val="FDFF2F36"/>
    <w:rsid w:val="FDFF5CDA"/>
    <w:rsid w:val="FDFF6387"/>
    <w:rsid w:val="FE37091E"/>
    <w:rsid w:val="FE5FBC6C"/>
    <w:rsid w:val="FE635750"/>
    <w:rsid w:val="FE734873"/>
    <w:rsid w:val="FE9F46D9"/>
    <w:rsid w:val="FEABDA56"/>
    <w:rsid w:val="FEBFE443"/>
    <w:rsid w:val="FECFC00E"/>
    <w:rsid w:val="FEDE3FD5"/>
    <w:rsid w:val="FEE9FA55"/>
    <w:rsid w:val="FEEB027D"/>
    <w:rsid w:val="FEEFCED8"/>
    <w:rsid w:val="FEFD334D"/>
    <w:rsid w:val="FEFFA968"/>
    <w:rsid w:val="FEFFB34D"/>
    <w:rsid w:val="FF3B49FE"/>
    <w:rsid w:val="FF656339"/>
    <w:rsid w:val="FF6F8CDE"/>
    <w:rsid w:val="FF7D5F65"/>
    <w:rsid w:val="FF96749B"/>
    <w:rsid w:val="FF9A4824"/>
    <w:rsid w:val="FF9E3494"/>
    <w:rsid w:val="FFA5C7DC"/>
    <w:rsid w:val="FFA655E8"/>
    <w:rsid w:val="FFA7BAC0"/>
    <w:rsid w:val="FFAFB4C9"/>
    <w:rsid w:val="FFBB3A3E"/>
    <w:rsid w:val="FFBD531D"/>
    <w:rsid w:val="FFBE4256"/>
    <w:rsid w:val="FFBF5D73"/>
    <w:rsid w:val="FFBF811B"/>
    <w:rsid w:val="FFDD3980"/>
    <w:rsid w:val="FFDF29DF"/>
    <w:rsid w:val="FFDF835B"/>
    <w:rsid w:val="FFEECAB1"/>
    <w:rsid w:val="FFEF1667"/>
    <w:rsid w:val="FFEF29A2"/>
    <w:rsid w:val="FFEF4F62"/>
    <w:rsid w:val="FFEF89A6"/>
    <w:rsid w:val="FFEFF811"/>
    <w:rsid w:val="FFF1E8A0"/>
    <w:rsid w:val="FFF34F81"/>
    <w:rsid w:val="FFF65952"/>
    <w:rsid w:val="FFF8C8F2"/>
    <w:rsid w:val="FFFD150E"/>
    <w:rsid w:val="FFFD2F7A"/>
    <w:rsid w:val="FFFD9199"/>
    <w:rsid w:val="FFFE0AFC"/>
    <w:rsid w:val="FFFEADB2"/>
    <w:rsid w:val="FFFEBEFF"/>
    <w:rsid w:val="FFFF74EF"/>
    <w:rsid w:val="FFFFB154"/>
    <w:rsid w:val="FFFFB322"/>
    <w:rsid w:val="FFFFB5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 w:type="paragraph" w:customStyle="1" w:styleId="9">
    <w:name w:val="公文主体"/>
    <w:basedOn w:val="1"/>
    <w:qFormat/>
    <w:uiPriority w:val="0"/>
    <w:pPr>
      <w:spacing w:line="580" w:lineRule="exact"/>
      <w:ind w:firstLine="200" w:firstLineChars="200"/>
    </w:pPr>
    <w:rPr>
      <w:rFonts w:eastAsia="仿宋_GB2312"/>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2012dnd.com</Company>
  <Pages>8</Pages>
  <Words>3130</Words>
  <Characters>3134</Characters>
  <Lines>23</Lines>
  <Paragraphs>6</Paragraphs>
  <TotalTime>14</TotalTime>
  <ScaleCrop>false</ScaleCrop>
  <LinksUpToDate>false</LinksUpToDate>
  <CharactersWithSpaces>3176</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2022-05-06T16:34:00Z</dcterms:created>
  <dc:creator>Administrator</dc:creator>
  <cp:lastModifiedBy>user</cp:lastModifiedBy>
  <cp:lastPrinted>2023-04-09T12:21:00Z</cp:lastPrinted>
  <dcterms:modified xsi:type="dcterms:W3CDTF">2023-05-15T09:16:42Z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573B59CF8E2943119CD66A78253611B9</vt:lpwstr>
  </property>
</Properties>
</file>