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EBA" w:rsidRPr="0004704F" w:rsidRDefault="00B84EBA" w:rsidP="00B84EBA">
      <w:pPr>
        <w:jc w:val="center"/>
        <w:rPr>
          <w:rFonts w:asciiTheme="majorEastAsia" w:eastAsiaTheme="majorEastAsia" w:hAnsiTheme="majorEastAsia"/>
          <w:sz w:val="44"/>
          <w:szCs w:val="44"/>
        </w:rPr>
      </w:pPr>
      <w:r w:rsidRPr="0004704F">
        <w:rPr>
          <w:rFonts w:asciiTheme="majorEastAsia" w:eastAsiaTheme="majorEastAsia" w:hAnsiTheme="majorEastAsia" w:hint="eastAsia"/>
          <w:sz w:val="44"/>
          <w:szCs w:val="44"/>
        </w:rPr>
        <w:t>《上海市企业安全风险分级管控</w:t>
      </w:r>
    </w:p>
    <w:p w:rsidR="00486773" w:rsidRPr="0004704F" w:rsidRDefault="00B84EBA" w:rsidP="00B84EBA">
      <w:pPr>
        <w:jc w:val="center"/>
        <w:rPr>
          <w:rFonts w:asciiTheme="majorEastAsia" w:eastAsiaTheme="majorEastAsia" w:hAnsiTheme="majorEastAsia"/>
          <w:sz w:val="44"/>
          <w:szCs w:val="44"/>
        </w:rPr>
      </w:pPr>
      <w:r w:rsidRPr="0004704F">
        <w:rPr>
          <w:rFonts w:asciiTheme="majorEastAsia" w:eastAsiaTheme="majorEastAsia" w:hAnsiTheme="majorEastAsia" w:hint="eastAsia"/>
          <w:sz w:val="44"/>
          <w:szCs w:val="44"/>
        </w:rPr>
        <w:t>实施指南（试行）》解读</w:t>
      </w:r>
    </w:p>
    <w:p w:rsidR="00B84EBA" w:rsidRPr="00B84EBA" w:rsidRDefault="00B84EBA">
      <w:pPr>
        <w:rPr>
          <w:rFonts w:ascii="仿宋_GB2312" w:eastAsia="仿宋_GB2312" w:hAnsiTheme="majorEastAsia"/>
          <w:sz w:val="32"/>
          <w:szCs w:val="32"/>
        </w:rPr>
      </w:pPr>
    </w:p>
    <w:p w:rsidR="00235321" w:rsidRPr="00BA18E8" w:rsidRDefault="00235321" w:rsidP="00235321">
      <w:pPr>
        <w:ind w:firstLineChars="200" w:firstLine="640"/>
        <w:rPr>
          <w:rFonts w:ascii="黑体" w:eastAsia="黑体" w:hAnsi="黑体"/>
          <w:sz w:val="32"/>
          <w:szCs w:val="32"/>
        </w:rPr>
      </w:pPr>
      <w:r w:rsidRPr="00BA18E8">
        <w:rPr>
          <w:rFonts w:ascii="黑体" w:eastAsia="黑体" w:hAnsi="黑体" w:hint="eastAsia"/>
          <w:sz w:val="32"/>
          <w:szCs w:val="32"/>
        </w:rPr>
        <w:t>一、适用范围</w:t>
      </w:r>
    </w:p>
    <w:p w:rsidR="00235321" w:rsidRDefault="00235321" w:rsidP="00235321">
      <w:pPr>
        <w:ind w:firstLine="645"/>
        <w:rPr>
          <w:rFonts w:ascii="仿宋_GB2312" w:eastAsia="仿宋_GB2312"/>
          <w:sz w:val="32"/>
          <w:szCs w:val="32"/>
        </w:rPr>
      </w:pPr>
      <w:r>
        <w:rPr>
          <w:rFonts w:ascii="仿宋_GB2312" w:eastAsia="仿宋_GB2312" w:hint="eastAsia"/>
          <w:sz w:val="32"/>
          <w:szCs w:val="32"/>
        </w:rPr>
        <w:t>《实施指南》适用于本市范围内安全生产监督管理部门监管的危化、工贸行业企业开展安全风险辨识、评估、分级工作。其中：第一批</w:t>
      </w:r>
      <w:r w:rsidRPr="00235321">
        <w:rPr>
          <w:rFonts w:ascii="仿宋_GB2312" w:eastAsia="仿宋_GB2312" w:hint="eastAsia"/>
          <w:sz w:val="32"/>
          <w:szCs w:val="32"/>
        </w:rPr>
        <w:t>（2017年7月-2018年3月）</w:t>
      </w:r>
      <w:r>
        <w:rPr>
          <w:rFonts w:ascii="仿宋_GB2312" w:eastAsia="仿宋_GB2312" w:hint="eastAsia"/>
          <w:sz w:val="32"/>
          <w:szCs w:val="32"/>
        </w:rPr>
        <w:t>在危险化学品生产企业、仓储经营和自有储存设施的经营企业、使用危险化学品的发证企业，以及冶金、有色、建材、机械、轻工、纺织等工贸行业规模以上企业中实施。第二批</w:t>
      </w:r>
      <w:r w:rsidRPr="00235321">
        <w:rPr>
          <w:rFonts w:ascii="仿宋_GB2312" w:eastAsia="仿宋_GB2312" w:hint="eastAsia"/>
          <w:sz w:val="32"/>
          <w:szCs w:val="32"/>
        </w:rPr>
        <w:t>（2018年4月-2018年12月）</w:t>
      </w:r>
      <w:r>
        <w:rPr>
          <w:rFonts w:ascii="仿宋_GB2312" w:eastAsia="仿宋_GB2312" w:hint="eastAsia"/>
          <w:sz w:val="32"/>
          <w:szCs w:val="32"/>
        </w:rPr>
        <w:t>扩大到其他使用危险化学品构成重大危险源或者存在重点监管危险工艺、装置的企业，使用危险化学品作为原料生产化学品（危险化学品除外）的企业，以及冶金、有色、建材、机械、轻工、纺织等工贸行业规模以下企业。鼓励其他危化、工贸行业企业，结合各自实际，开展安全风险辨识、评估、分级工作。</w:t>
      </w:r>
    </w:p>
    <w:p w:rsidR="0070544C" w:rsidRDefault="0070544C" w:rsidP="00235321">
      <w:pPr>
        <w:ind w:firstLine="645"/>
        <w:rPr>
          <w:rFonts w:ascii="仿宋_GB2312" w:eastAsia="仿宋_GB2312"/>
          <w:sz w:val="32"/>
          <w:szCs w:val="32"/>
        </w:rPr>
      </w:pPr>
      <w:r>
        <w:rPr>
          <w:rFonts w:ascii="仿宋_GB2312" w:eastAsia="仿宋_GB2312" w:hint="eastAsia"/>
          <w:sz w:val="32"/>
          <w:szCs w:val="32"/>
        </w:rPr>
        <w:t>危化行业企业和工贸行业企业的认定，原则上以安全生产标准化达标创建的行业类别为准。</w:t>
      </w:r>
    </w:p>
    <w:p w:rsidR="007F720F" w:rsidRDefault="007F720F" w:rsidP="00235321">
      <w:pPr>
        <w:ind w:firstLine="645"/>
        <w:rPr>
          <w:rFonts w:ascii="仿宋_GB2312" w:eastAsia="仿宋_GB2312"/>
          <w:sz w:val="32"/>
          <w:szCs w:val="32"/>
        </w:rPr>
      </w:pPr>
    </w:p>
    <w:p w:rsidR="0031587B" w:rsidRPr="00BA18E8" w:rsidRDefault="0031587B" w:rsidP="0031587B">
      <w:pPr>
        <w:ind w:firstLine="630"/>
        <w:rPr>
          <w:rFonts w:ascii="黑体" w:eastAsia="黑体" w:hAnsi="黑体"/>
          <w:sz w:val="32"/>
          <w:szCs w:val="32"/>
        </w:rPr>
      </w:pPr>
      <w:r w:rsidRPr="00BA18E8">
        <w:rPr>
          <w:rFonts w:ascii="黑体" w:eastAsia="黑体" w:hAnsi="黑体" w:hint="eastAsia"/>
          <w:sz w:val="32"/>
          <w:szCs w:val="32"/>
        </w:rPr>
        <w:t>二、编制依据</w:t>
      </w:r>
    </w:p>
    <w:p w:rsidR="0031587B" w:rsidRDefault="0031587B" w:rsidP="0031587B">
      <w:pPr>
        <w:ind w:firstLine="645"/>
        <w:rPr>
          <w:rFonts w:ascii="仿宋_GB2312" w:eastAsia="仿宋_GB2312"/>
          <w:sz w:val="32"/>
          <w:szCs w:val="32"/>
        </w:rPr>
      </w:pPr>
      <w:r>
        <w:rPr>
          <w:rFonts w:ascii="仿宋_GB2312" w:eastAsia="仿宋_GB2312" w:hint="eastAsia"/>
          <w:sz w:val="32"/>
          <w:szCs w:val="32"/>
        </w:rPr>
        <w:t>《国务院安委会办公室关于实施遏制重特大事故工作指南构建双重预防机制的意见》（安委办</w:t>
      </w:r>
      <w:r w:rsidRPr="00BA18E8">
        <w:rPr>
          <w:rFonts w:ascii="仿宋_GB2312" w:eastAsia="仿宋_GB2312" w:hint="eastAsia"/>
          <w:sz w:val="32"/>
          <w:szCs w:val="32"/>
        </w:rPr>
        <w:t>〔2016〕11号</w:t>
      </w:r>
      <w:r>
        <w:rPr>
          <w:rFonts w:ascii="仿宋_GB2312" w:eastAsia="仿宋_GB2312" w:hint="eastAsia"/>
          <w:sz w:val="32"/>
          <w:szCs w:val="32"/>
        </w:rPr>
        <w:t>）明</w:t>
      </w:r>
      <w:r>
        <w:rPr>
          <w:rFonts w:ascii="仿宋_GB2312" w:eastAsia="仿宋_GB2312" w:hint="eastAsia"/>
          <w:sz w:val="32"/>
          <w:szCs w:val="32"/>
        </w:rPr>
        <w:lastRenderedPageBreak/>
        <w:t>确，企业要针对自身类型和特点，组织专家和全体员工，全方位、全过程辨识生产工艺、设备设施、作业环境、人员行为和管理体系等方面存在的安全风险；针对辨识出的风险，采用相应的风险评估方法确定安全风险等级；针对风险特点，从组织、制度、技术、应急等方面对安全风险进行有效管控，并实施安全风险公告警示。同时，要求政府监管部门汇总建立区域安全风险数据库，绘制区域“红橙黄蓝”四色安全风险空间分布图，并实施分级分类安全监管。</w:t>
      </w:r>
    </w:p>
    <w:p w:rsidR="0031587B" w:rsidRDefault="0031587B" w:rsidP="0031587B">
      <w:pPr>
        <w:ind w:firstLine="645"/>
        <w:rPr>
          <w:rFonts w:ascii="仿宋_GB2312" w:eastAsia="仿宋_GB2312"/>
          <w:sz w:val="32"/>
          <w:szCs w:val="32"/>
        </w:rPr>
      </w:pPr>
      <w:r>
        <w:rPr>
          <w:rFonts w:ascii="仿宋_GB2312" w:eastAsia="仿宋_GB2312" w:hint="eastAsia"/>
          <w:sz w:val="32"/>
          <w:szCs w:val="32"/>
        </w:rPr>
        <w:t>《市安委会办公室关于印发本市标本兼治防范遏制重特大事故工作实施方案的通知》（沪安委办</w:t>
      </w:r>
      <w:r w:rsidRPr="00BA18E8">
        <w:rPr>
          <w:rFonts w:ascii="仿宋_GB2312" w:eastAsia="仿宋_GB2312" w:hint="eastAsia"/>
          <w:sz w:val="32"/>
          <w:szCs w:val="32"/>
        </w:rPr>
        <w:t>〔2016〕1</w:t>
      </w:r>
      <w:r>
        <w:rPr>
          <w:rFonts w:ascii="仿宋_GB2312" w:eastAsia="仿宋_GB2312" w:hint="eastAsia"/>
          <w:sz w:val="32"/>
          <w:szCs w:val="32"/>
        </w:rPr>
        <w:t>3</w:t>
      </w:r>
      <w:r w:rsidRPr="00BA18E8">
        <w:rPr>
          <w:rFonts w:ascii="仿宋_GB2312" w:eastAsia="仿宋_GB2312" w:hint="eastAsia"/>
          <w:sz w:val="32"/>
          <w:szCs w:val="32"/>
        </w:rPr>
        <w:t>号</w:t>
      </w:r>
      <w:r w:rsidR="00D07576">
        <w:rPr>
          <w:rFonts w:ascii="仿宋_GB2312" w:eastAsia="仿宋_GB2312" w:hint="eastAsia"/>
          <w:sz w:val="32"/>
          <w:szCs w:val="32"/>
        </w:rPr>
        <w:t>）进一步将</w:t>
      </w:r>
      <w:r w:rsidR="00D07576" w:rsidRPr="0069727C">
        <w:rPr>
          <w:rFonts w:ascii="仿宋_GB2312" w:eastAsia="仿宋_GB2312" w:hAnsi="Calibri" w:cs="Times New Roman" w:hint="eastAsia"/>
          <w:sz w:val="32"/>
          <w:szCs w:val="32"/>
        </w:rPr>
        <w:t>实施安全风险分级管控</w:t>
      </w:r>
      <w:r w:rsidR="00D07576">
        <w:rPr>
          <w:rFonts w:ascii="仿宋_GB2312" w:eastAsia="仿宋_GB2312" w:hint="eastAsia"/>
          <w:sz w:val="32"/>
          <w:szCs w:val="32"/>
        </w:rPr>
        <w:t>和</w:t>
      </w:r>
      <w:r w:rsidR="00D07576" w:rsidRPr="0069727C">
        <w:rPr>
          <w:rFonts w:ascii="仿宋_GB2312" w:eastAsia="仿宋_GB2312" w:hAnsi="Calibri" w:cs="Times New Roman" w:hint="eastAsia"/>
          <w:sz w:val="32"/>
          <w:szCs w:val="32"/>
        </w:rPr>
        <w:t>构建安全风险分级管控</w:t>
      </w:r>
      <w:r w:rsidR="00D07576">
        <w:rPr>
          <w:rFonts w:ascii="仿宋_GB2312" w:eastAsia="仿宋_GB2312" w:hint="eastAsia"/>
          <w:sz w:val="32"/>
          <w:szCs w:val="32"/>
        </w:rPr>
        <w:t>工作体系，作为</w:t>
      </w:r>
      <w:r w:rsidR="00D07576" w:rsidRPr="0069727C">
        <w:rPr>
          <w:rFonts w:ascii="仿宋_GB2312" w:eastAsia="仿宋_GB2312" w:hAnsi="Calibri" w:cs="Times New Roman" w:hint="eastAsia"/>
          <w:sz w:val="32"/>
          <w:szCs w:val="32"/>
        </w:rPr>
        <w:t>标本兼治遏制重特大事故</w:t>
      </w:r>
      <w:r w:rsidR="00D07576">
        <w:rPr>
          <w:rFonts w:ascii="仿宋_GB2312" w:eastAsia="仿宋_GB2312" w:hint="eastAsia"/>
          <w:sz w:val="32"/>
          <w:szCs w:val="32"/>
        </w:rPr>
        <w:t>的一项具体工作任务。</w:t>
      </w:r>
    </w:p>
    <w:p w:rsidR="00B84EBA" w:rsidRDefault="0031587B" w:rsidP="0031587B">
      <w:pPr>
        <w:ind w:firstLine="645"/>
        <w:rPr>
          <w:rFonts w:ascii="仿宋_GB2312" w:eastAsia="仿宋_GB2312"/>
          <w:sz w:val="32"/>
          <w:szCs w:val="32"/>
        </w:rPr>
      </w:pPr>
      <w:r>
        <w:rPr>
          <w:rFonts w:ascii="仿宋_GB2312" w:eastAsia="仿宋_GB2312" w:hint="eastAsia"/>
          <w:sz w:val="32"/>
          <w:szCs w:val="32"/>
        </w:rPr>
        <w:t>《市安委会办公室关于推进构建安全风险分级管控和隐患排查治理双重预防机制的通知》（沪安委办</w:t>
      </w:r>
      <w:r w:rsidRPr="00FE6ADF">
        <w:rPr>
          <w:rFonts w:ascii="仿宋_GB2312" w:eastAsia="仿宋_GB2312" w:hint="eastAsia"/>
          <w:sz w:val="32"/>
          <w:szCs w:val="32"/>
        </w:rPr>
        <w:t>〔</w:t>
      </w:r>
      <w:r>
        <w:rPr>
          <w:rFonts w:ascii="仿宋_GB2312" w:eastAsia="仿宋_GB2312" w:hint="eastAsia"/>
          <w:sz w:val="32"/>
          <w:szCs w:val="32"/>
        </w:rPr>
        <w:t>2016</w:t>
      </w:r>
      <w:r w:rsidRPr="00FE6ADF">
        <w:rPr>
          <w:rFonts w:ascii="仿宋_GB2312" w:eastAsia="仿宋_GB2312" w:hint="eastAsia"/>
          <w:sz w:val="32"/>
          <w:szCs w:val="32"/>
        </w:rPr>
        <w:t>〕</w:t>
      </w:r>
      <w:r>
        <w:rPr>
          <w:rFonts w:ascii="仿宋_GB2312" w:eastAsia="仿宋_GB2312" w:hint="eastAsia"/>
          <w:sz w:val="32"/>
          <w:szCs w:val="32"/>
        </w:rPr>
        <w:t>25号）</w:t>
      </w:r>
      <w:r w:rsidR="00395FEA">
        <w:rPr>
          <w:rFonts w:ascii="仿宋_GB2312" w:eastAsia="仿宋_GB2312" w:hint="eastAsia"/>
          <w:sz w:val="32"/>
          <w:szCs w:val="32"/>
        </w:rPr>
        <w:t>重申了</w:t>
      </w:r>
      <w:r w:rsidR="00395FEA" w:rsidRPr="00FE51C2">
        <w:rPr>
          <w:rFonts w:ascii="仿宋_GB2312" w:eastAsia="仿宋_GB2312" w:hAnsi="Calibri" w:cs="Times New Roman" w:hint="eastAsia"/>
          <w:sz w:val="32"/>
          <w:szCs w:val="32"/>
        </w:rPr>
        <w:t>分行业领域全面开展安全风险辨识</w:t>
      </w:r>
      <w:r w:rsidR="00395FEA">
        <w:rPr>
          <w:rFonts w:ascii="仿宋_GB2312" w:eastAsia="仿宋_GB2312" w:hint="eastAsia"/>
          <w:sz w:val="32"/>
          <w:szCs w:val="32"/>
        </w:rPr>
        <w:t>，其中安全生产监督管理部门负责推进危化、工贸行业领域的安全风险辨识工作。同时，明确</w:t>
      </w:r>
      <w:r w:rsidR="00173930">
        <w:rPr>
          <w:rFonts w:ascii="仿宋_GB2312" w:eastAsia="仿宋_GB2312" w:hint="eastAsia"/>
          <w:sz w:val="32"/>
          <w:szCs w:val="32"/>
        </w:rPr>
        <w:t>企业在</w:t>
      </w:r>
      <w:r w:rsidR="00173930" w:rsidRPr="00D0747D">
        <w:rPr>
          <w:rFonts w:ascii="仿宋_GB2312" w:eastAsia="仿宋_GB2312" w:hAnsi="Calibri" w:cs="Times New Roman" w:hint="eastAsia"/>
          <w:sz w:val="32"/>
          <w:szCs w:val="32"/>
        </w:rPr>
        <w:t>安全风险评估过程</w:t>
      </w:r>
      <w:r w:rsidR="00173930">
        <w:rPr>
          <w:rFonts w:ascii="仿宋_GB2312" w:eastAsia="仿宋_GB2312" w:hint="eastAsia"/>
          <w:sz w:val="32"/>
          <w:szCs w:val="32"/>
        </w:rPr>
        <w:t>中</w:t>
      </w:r>
      <w:r w:rsidR="00173930" w:rsidRPr="00D0747D">
        <w:rPr>
          <w:rFonts w:ascii="仿宋_GB2312" w:eastAsia="仿宋_GB2312" w:hAnsi="Calibri" w:cs="Times New Roman" w:hint="eastAsia"/>
          <w:sz w:val="32"/>
          <w:szCs w:val="32"/>
        </w:rPr>
        <w:t>要突出遏制重特大事故，高度关注暴露人群，</w:t>
      </w:r>
      <w:r w:rsidR="00173930">
        <w:rPr>
          <w:rFonts w:ascii="仿宋_GB2312" w:eastAsia="仿宋_GB2312" w:hint="eastAsia"/>
          <w:sz w:val="32"/>
          <w:szCs w:val="32"/>
        </w:rPr>
        <w:t>聚焦重大危险源、劳动密集型场所、高危作业工序和受影响的人群规模；明确政府监管部门</w:t>
      </w:r>
      <w:r w:rsidR="00173930" w:rsidRPr="0093426A">
        <w:rPr>
          <w:rFonts w:ascii="仿宋_GB2312" w:eastAsia="仿宋_GB2312" w:hAnsi="Calibri" w:cs="Times New Roman" w:hint="eastAsia"/>
          <w:sz w:val="32"/>
          <w:szCs w:val="32"/>
        </w:rPr>
        <w:t>要结合企业风险辨识和评估结果，组织对企业安全生产状况进行整体评估，确定企业整体安全风险等级</w:t>
      </w:r>
      <w:r w:rsidR="00173930">
        <w:rPr>
          <w:rFonts w:ascii="仿宋_GB2312" w:eastAsia="仿宋_GB2312" w:hint="eastAsia"/>
          <w:sz w:val="32"/>
          <w:szCs w:val="32"/>
        </w:rPr>
        <w:t>。</w:t>
      </w:r>
    </w:p>
    <w:p w:rsidR="007F720F" w:rsidRPr="00235321" w:rsidRDefault="007F720F" w:rsidP="0031587B">
      <w:pPr>
        <w:ind w:firstLine="645"/>
        <w:rPr>
          <w:rFonts w:ascii="仿宋_GB2312" w:eastAsia="仿宋_GB2312"/>
          <w:sz w:val="32"/>
          <w:szCs w:val="32"/>
        </w:rPr>
      </w:pPr>
    </w:p>
    <w:p w:rsidR="00DB4C9C" w:rsidRPr="004167DC" w:rsidRDefault="00DB4C9C" w:rsidP="00DB4C9C">
      <w:pPr>
        <w:ind w:firstLine="630"/>
        <w:rPr>
          <w:rFonts w:ascii="黑体" w:eastAsia="黑体" w:hAnsi="黑体"/>
          <w:sz w:val="32"/>
          <w:szCs w:val="32"/>
        </w:rPr>
      </w:pPr>
      <w:r w:rsidRPr="004167DC">
        <w:rPr>
          <w:rFonts w:ascii="黑体" w:eastAsia="黑体" w:hAnsi="黑体" w:hint="eastAsia"/>
          <w:sz w:val="32"/>
          <w:szCs w:val="32"/>
        </w:rPr>
        <w:t>三、风险辨识、</w:t>
      </w:r>
      <w:r>
        <w:rPr>
          <w:rFonts w:ascii="黑体" w:eastAsia="黑体" w:hAnsi="黑体" w:hint="eastAsia"/>
          <w:sz w:val="32"/>
          <w:szCs w:val="32"/>
        </w:rPr>
        <w:t>评估</w:t>
      </w:r>
      <w:r w:rsidRPr="004167DC">
        <w:rPr>
          <w:rFonts w:ascii="黑体" w:eastAsia="黑体" w:hAnsi="黑体" w:hint="eastAsia"/>
          <w:sz w:val="32"/>
          <w:szCs w:val="32"/>
        </w:rPr>
        <w:t>和控制管理</w:t>
      </w:r>
    </w:p>
    <w:p w:rsidR="00DB4C9C" w:rsidRPr="005C7E79" w:rsidRDefault="00DB4C9C" w:rsidP="00DB4C9C">
      <w:pPr>
        <w:ind w:firstLine="630"/>
        <w:rPr>
          <w:rFonts w:ascii="仿宋_GB2312" w:eastAsia="仿宋_GB2312"/>
          <w:b/>
          <w:sz w:val="32"/>
          <w:szCs w:val="32"/>
        </w:rPr>
      </w:pPr>
      <w:r w:rsidRPr="005C7E79">
        <w:rPr>
          <w:rFonts w:ascii="仿宋_GB2312" w:eastAsia="仿宋_GB2312" w:hint="eastAsia"/>
          <w:b/>
          <w:sz w:val="32"/>
          <w:szCs w:val="32"/>
        </w:rPr>
        <w:t>（一）基本步骤</w:t>
      </w:r>
    </w:p>
    <w:p w:rsidR="00DB4C9C" w:rsidRDefault="00DB4C9C" w:rsidP="00DB4C9C">
      <w:pPr>
        <w:ind w:firstLine="630"/>
        <w:rPr>
          <w:rFonts w:ascii="仿宋_GB2312" w:eastAsia="仿宋_GB2312"/>
          <w:sz w:val="32"/>
          <w:szCs w:val="32"/>
        </w:rPr>
      </w:pPr>
      <w:r>
        <w:rPr>
          <w:rFonts w:ascii="仿宋_GB2312" w:eastAsia="仿宋_GB2312" w:hint="eastAsia"/>
          <w:sz w:val="32"/>
          <w:szCs w:val="32"/>
        </w:rPr>
        <w:t>1.单元划分：根据作业场所、工艺、设施的不同，科学划分作业单元。</w:t>
      </w:r>
    </w:p>
    <w:p w:rsidR="00DB4C9C" w:rsidRDefault="00454545" w:rsidP="00DB4C9C">
      <w:pPr>
        <w:ind w:firstLine="630"/>
        <w:rPr>
          <w:rFonts w:ascii="仿宋_GB2312" w:eastAsia="仿宋_GB2312"/>
          <w:sz w:val="32"/>
          <w:szCs w:val="32"/>
        </w:rPr>
      </w:pPr>
      <w:r>
        <w:rPr>
          <w:rFonts w:ascii="仿宋_GB2312" w:eastAsia="仿宋_GB2312" w:hint="eastAsia"/>
          <w:sz w:val="32"/>
          <w:szCs w:val="32"/>
        </w:rPr>
        <w:t>例如，</w:t>
      </w:r>
      <w:r w:rsidR="002F32DF">
        <w:rPr>
          <w:rFonts w:ascii="仿宋_GB2312" w:eastAsia="仿宋_GB2312" w:hint="eastAsia"/>
          <w:sz w:val="32"/>
          <w:szCs w:val="32"/>
        </w:rPr>
        <w:t>某橡胶制造企业，从工贸行业考虑，涉及机械行业的锻压（压延）工序，但是涉及危险化学品中间产品的生产销售，核发安全生产许可证，归类于危化行业。在单元划分时，综合考虑了危化和工贸两个方面</w:t>
      </w:r>
      <w:r w:rsidR="001A10D4">
        <w:rPr>
          <w:rFonts w:ascii="仿宋_GB2312" w:eastAsia="仿宋_GB2312" w:hint="eastAsia"/>
          <w:sz w:val="32"/>
          <w:szCs w:val="32"/>
        </w:rPr>
        <w:t>：</w:t>
      </w:r>
    </w:p>
    <w:tbl>
      <w:tblPr>
        <w:tblStyle w:val="a5"/>
        <w:tblW w:w="0" w:type="auto"/>
        <w:jc w:val="center"/>
        <w:tblLook w:val="04A0"/>
      </w:tblPr>
      <w:tblGrid>
        <w:gridCol w:w="2387"/>
        <w:gridCol w:w="4536"/>
      </w:tblGrid>
      <w:tr w:rsidR="003564AD" w:rsidRPr="00231AAD" w:rsidTr="00231AAD">
        <w:trPr>
          <w:jc w:val="center"/>
        </w:trPr>
        <w:tc>
          <w:tcPr>
            <w:tcW w:w="2387" w:type="dxa"/>
          </w:tcPr>
          <w:p w:rsidR="003564AD" w:rsidRPr="000F52AA" w:rsidRDefault="003564AD" w:rsidP="00231AAD">
            <w:pPr>
              <w:jc w:val="center"/>
              <w:rPr>
                <w:rFonts w:ascii="仿宋_GB2312" w:eastAsia="仿宋_GB2312"/>
                <w:sz w:val="24"/>
                <w:szCs w:val="32"/>
              </w:rPr>
            </w:pPr>
            <w:r w:rsidRPr="000F52AA">
              <w:rPr>
                <w:rFonts w:ascii="仿宋_GB2312" w:eastAsia="仿宋_GB2312" w:hint="eastAsia"/>
                <w:sz w:val="24"/>
                <w:szCs w:val="32"/>
              </w:rPr>
              <w:t>单元</w:t>
            </w:r>
            <w:r w:rsidRPr="000F52AA">
              <w:rPr>
                <w:rFonts w:ascii="仿宋_GB2312" w:eastAsia="仿宋_GB2312"/>
                <w:sz w:val="24"/>
                <w:szCs w:val="32"/>
              </w:rPr>
              <w:t>序号</w:t>
            </w:r>
          </w:p>
        </w:tc>
        <w:tc>
          <w:tcPr>
            <w:tcW w:w="4536" w:type="dxa"/>
          </w:tcPr>
          <w:p w:rsidR="003564AD" w:rsidRPr="000F52AA" w:rsidRDefault="003564AD" w:rsidP="00231AAD">
            <w:pPr>
              <w:jc w:val="center"/>
              <w:rPr>
                <w:rFonts w:ascii="仿宋_GB2312" w:eastAsia="仿宋_GB2312"/>
                <w:sz w:val="24"/>
                <w:szCs w:val="32"/>
              </w:rPr>
            </w:pPr>
            <w:r w:rsidRPr="000F52AA">
              <w:rPr>
                <w:rFonts w:ascii="仿宋_GB2312" w:eastAsia="仿宋_GB2312" w:hint="eastAsia"/>
                <w:sz w:val="24"/>
                <w:szCs w:val="32"/>
              </w:rPr>
              <w:t>单元名称</w:t>
            </w:r>
          </w:p>
        </w:tc>
      </w:tr>
      <w:tr w:rsidR="003564AD" w:rsidRPr="00231AAD" w:rsidTr="00231AAD">
        <w:trPr>
          <w:jc w:val="center"/>
        </w:trPr>
        <w:tc>
          <w:tcPr>
            <w:tcW w:w="2387" w:type="dxa"/>
          </w:tcPr>
          <w:p w:rsidR="003564AD" w:rsidRPr="000F52AA" w:rsidRDefault="003564AD" w:rsidP="00231AAD">
            <w:pPr>
              <w:jc w:val="center"/>
              <w:rPr>
                <w:rFonts w:ascii="仿宋_GB2312" w:eastAsia="仿宋_GB2312"/>
                <w:sz w:val="24"/>
                <w:szCs w:val="32"/>
              </w:rPr>
            </w:pPr>
            <w:r w:rsidRPr="000F52AA">
              <w:rPr>
                <w:rFonts w:ascii="仿宋_GB2312" w:eastAsia="仿宋_GB2312" w:hint="eastAsia"/>
                <w:sz w:val="24"/>
                <w:szCs w:val="32"/>
              </w:rPr>
              <w:t>1</w:t>
            </w:r>
          </w:p>
        </w:tc>
        <w:tc>
          <w:tcPr>
            <w:tcW w:w="4536" w:type="dxa"/>
          </w:tcPr>
          <w:p w:rsidR="003564AD" w:rsidRPr="000F52AA" w:rsidRDefault="003564AD" w:rsidP="00231AAD">
            <w:pPr>
              <w:jc w:val="center"/>
              <w:rPr>
                <w:rFonts w:ascii="仿宋_GB2312" w:eastAsia="仿宋_GB2312"/>
                <w:sz w:val="24"/>
                <w:szCs w:val="32"/>
              </w:rPr>
            </w:pPr>
            <w:r w:rsidRPr="000F52AA">
              <w:rPr>
                <w:rFonts w:ascii="仿宋_GB2312" w:eastAsia="仿宋_GB2312" w:hint="eastAsia"/>
                <w:sz w:val="24"/>
                <w:szCs w:val="32"/>
              </w:rPr>
              <w:t>危险品</w:t>
            </w:r>
            <w:r w:rsidRPr="000F52AA">
              <w:rPr>
                <w:rFonts w:ascii="仿宋_GB2312" w:eastAsia="仿宋_GB2312"/>
                <w:sz w:val="24"/>
                <w:szCs w:val="32"/>
              </w:rPr>
              <w:t>原料及成品仓库</w:t>
            </w:r>
          </w:p>
        </w:tc>
      </w:tr>
      <w:tr w:rsidR="003564AD" w:rsidRPr="00231AAD" w:rsidTr="00231AAD">
        <w:trPr>
          <w:jc w:val="center"/>
        </w:trPr>
        <w:tc>
          <w:tcPr>
            <w:tcW w:w="2387" w:type="dxa"/>
          </w:tcPr>
          <w:p w:rsidR="003564AD" w:rsidRPr="000F52AA" w:rsidRDefault="003564AD" w:rsidP="00231AAD">
            <w:pPr>
              <w:jc w:val="center"/>
              <w:rPr>
                <w:rFonts w:ascii="仿宋_GB2312" w:eastAsia="仿宋_GB2312"/>
                <w:sz w:val="24"/>
                <w:szCs w:val="32"/>
              </w:rPr>
            </w:pPr>
            <w:r w:rsidRPr="000F52AA">
              <w:rPr>
                <w:rFonts w:ascii="仿宋_GB2312" w:eastAsia="仿宋_GB2312" w:hint="eastAsia"/>
                <w:sz w:val="24"/>
                <w:szCs w:val="32"/>
              </w:rPr>
              <w:t>2</w:t>
            </w:r>
          </w:p>
        </w:tc>
        <w:tc>
          <w:tcPr>
            <w:tcW w:w="4536" w:type="dxa"/>
          </w:tcPr>
          <w:p w:rsidR="003564AD" w:rsidRPr="000F52AA" w:rsidRDefault="003564AD" w:rsidP="00231AAD">
            <w:pPr>
              <w:jc w:val="center"/>
              <w:rPr>
                <w:rFonts w:ascii="仿宋_GB2312" w:eastAsia="仿宋_GB2312"/>
                <w:sz w:val="24"/>
                <w:szCs w:val="32"/>
              </w:rPr>
            </w:pPr>
            <w:r w:rsidRPr="000F52AA">
              <w:rPr>
                <w:rFonts w:ascii="仿宋_GB2312" w:eastAsia="仿宋_GB2312" w:hint="eastAsia"/>
                <w:sz w:val="24"/>
                <w:szCs w:val="32"/>
              </w:rPr>
              <w:t>危险品</w:t>
            </w:r>
            <w:r w:rsidRPr="000F52AA">
              <w:rPr>
                <w:rFonts w:ascii="仿宋_GB2312" w:eastAsia="仿宋_GB2312"/>
                <w:sz w:val="24"/>
                <w:szCs w:val="32"/>
              </w:rPr>
              <w:t>生产车间</w:t>
            </w:r>
          </w:p>
        </w:tc>
      </w:tr>
      <w:tr w:rsidR="003564AD" w:rsidRPr="00231AAD" w:rsidTr="00231AAD">
        <w:trPr>
          <w:jc w:val="center"/>
        </w:trPr>
        <w:tc>
          <w:tcPr>
            <w:tcW w:w="2387" w:type="dxa"/>
          </w:tcPr>
          <w:p w:rsidR="003564AD" w:rsidRPr="000F52AA" w:rsidRDefault="003564AD" w:rsidP="00231AAD">
            <w:pPr>
              <w:jc w:val="center"/>
              <w:rPr>
                <w:rFonts w:ascii="仿宋_GB2312" w:eastAsia="仿宋_GB2312"/>
                <w:sz w:val="24"/>
                <w:szCs w:val="32"/>
              </w:rPr>
            </w:pPr>
            <w:r w:rsidRPr="000F52AA">
              <w:rPr>
                <w:rFonts w:ascii="仿宋_GB2312" w:eastAsia="仿宋_GB2312" w:hint="eastAsia"/>
                <w:sz w:val="24"/>
                <w:szCs w:val="32"/>
              </w:rPr>
              <w:t>3</w:t>
            </w:r>
          </w:p>
        </w:tc>
        <w:tc>
          <w:tcPr>
            <w:tcW w:w="4536" w:type="dxa"/>
          </w:tcPr>
          <w:p w:rsidR="003564AD" w:rsidRPr="000F52AA" w:rsidRDefault="003564AD" w:rsidP="00231AAD">
            <w:pPr>
              <w:jc w:val="center"/>
              <w:rPr>
                <w:rFonts w:ascii="仿宋_GB2312" w:eastAsia="仿宋_GB2312"/>
                <w:sz w:val="24"/>
                <w:szCs w:val="32"/>
              </w:rPr>
            </w:pPr>
            <w:r w:rsidRPr="000F52AA">
              <w:rPr>
                <w:rFonts w:ascii="仿宋_GB2312" w:eastAsia="仿宋_GB2312" w:hint="eastAsia"/>
                <w:sz w:val="24"/>
                <w:szCs w:val="32"/>
              </w:rPr>
              <w:t>压延</w:t>
            </w:r>
            <w:r w:rsidRPr="000F52AA">
              <w:rPr>
                <w:rFonts w:ascii="仿宋_GB2312" w:eastAsia="仿宋_GB2312"/>
                <w:sz w:val="24"/>
                <w:szCs w:val="32"/>
              </w:rPr>
              <w:t>工序</w:t>
            </w:r>
          </w:p>
        </w:tc>
      </w:tr>
      <w:tr w:rsidR="003564AD" w:rsidRPr="00231AAD" w:rsidTr="00231AAD">
        <w:trPr>
          <w:jc w:val="center"/>
        </w:trPr>
        <w:tc>
          <w:tcPr>
            <w:tcW w:w="2387" w:type="dxa"/>
          </w:tcPr>
          <w:p w:rsidR="003564AD" w:rsidRPr="000F52AA" w:rsidRDefault="003564AD" w:rsidP="00231AAD">
            <w:pPr>
              <w:jc w:val="center"/>
              <w:rPr>
                <w:rFonts w:ascii="仿宋_GB2312" w:eastAsia="仿宋_GB2312"/>
                <w:sz w:val="24"/>
                <w:szCs w:val="32"/>
              </w:rPr>
            </w:pPr>
            <w:r w:rsidRPr="000F52AA">
              <w:rPr>
                <w:rFonts w:ascii="仿宋_GB2312" w:eastAsia="仿宋_GB2312" w:hint="eastAsia"/>
                <w:sz w:val="24"/>
                <w:szCs w:val="32"/>
              </w:rPr>
              <w:t>4</w:t>
            </w:r>
          </w:p>
        </w:tc>
        <w:tc>
          <w:tcPr>
            <w:tcW w:w="4536" w:type="dxa"/>
          </w:tcPr>
          <w:p w:rsidR="003564AD" w:rsidRPr="000F52AA" w:rsidRDefault="003564AD" w:rsidP="00231AAD">
            <w:pPr>
              <w:jc w:val="center"/>
              <w:rPr>
                <w:rFonts w:ascii="仿宋_GB2312" w:eastAsia="仿宋_GB2312"/>
                <w:sz w:val="24"/>
                <w:szCs w:val="32"/>
              </w:rPr>
            </w:pPr>
            <w:r w:rsidRPr="000F52AA">
              <w:rPr>
                <w:rFonts w:ascii="仿宋_GB2312" w:eastAsia="仿宋_GB2312" w:hint="eastAsia"/>
                <w:sz w:val="24"/>
                <w:szCs w:val="32"/>
              </w:rPr>
              <w:t>一贴</w:t>
            </w:r>
            <w:r w:rsidRPr="000F52AA">
              <w:rPr>
                <w:rFonts w:ascii="仿宋_GB2312" w:eastAsia="仿宋_GB2312"/>
                <w:sz w:val="24"/>
                <w:szCs w:val="32"/>
              </w:rPr>
              <w:t>工序</w:t>
            </w:r>
          </w:p>
        </w:tc>
      </w:tr>
      <w:tr w:rsidR="003564AD" w:rsidRPr="00231AAD" w:rsidTr="00231AAD">
        <w:trPr>
          <w:jc w:val="center"/>
        </w:trPr>
        <w:tc>
          <w:tcPr>
            <w:tcW w:w="2387" w:type="dxa"/>
          </w:tcPr>
          <w:p w:rsidR="003564AD" w:rsidRPr="000F52AA" w:rsidRDefault="003564AD" w:rsidP="00231AAD">
            <w:pPr>
              <w:jc w:val="center"/>
              <w:rPr>
                <w:rFonts w:ascii="仿宋_GB2312" w:eastAsia="仿宋_GB2312"/>
                <w:sz w:val="24"/>
                <w:szCs w:val="32"/>
              </w:rPr>
            </w:pPr>
            <w:r w:rsidRPr="000F52AA">
              <w:rPr>
                <w:rFonts w:ascii="仿宋_GB2312" w:eastAsia="仿宋_GB2312" w:hint="eastAsia"/>
                <w:sz w:val="24"/>
                <w:szCs w:val="32"/>
              </w:rPr>
              <w:t>5</w:t>
            </w:r>
          </w:p>
        </w:tc>
        <w:tc>
          <w:tcPr>
            <w:tcW w:w="4536" w:type="dxa"/>
          </w:tcPr>
          <w:p w:rsidR="003564AD" w:rsidRPr="000F52AA" w:rsidRDefault="003564AD" w:rsidP="00231AAD">
            <w:pPr>
              <w:jc w:val="center"/>
              <w:rPr>
                <w:rFonts w:ascii="仿宋_GB2312" w:eastAsia="仿宋_GB2312"/>
                <w:sz w:val="24"/>
                <w:szCs w:val="32"/>
              </w:rPr>
            </w:pPr>
            <w:r w:rsidRPr="000F52AA">
              <w:rPr>
                <w:rFonts w:ascii="仿宋_GB2312" w:eastAsia="仿宋_GB2312" w:hint="eastAsia"/>
                <w:sz w:val="24"/>
                <w:szCs w:val="32"/>
              </w:rPr>
              <w:t>硫化</w:t>
            </w:r>
            <w:r w:rsidRPr="000F52AA">
              <w:rPr>
                <w:rFonts w:ascii="仿宋_GB2312" w:eastAsia="仿宋_GB2312"/>
                <w:sz w:val="24"/>
                <w:szCs w:val="32"/>
              </w:rPr>
              <w:t>工序</w:t>
            </w:r>
          </w:p>
        </w:tc>
      </w:tr>
      <w:tr w:rsidR="003564AD" w:rsidRPr="00231AAD" w:rsidTr="00231AAD">
        <w:trPr>
          <w:jc w:val="center"/>
        </w:trPr>
        <w:tc>
          <w:tcPr>
            <w:tcW w:w="2387" w:type="dxa"/>
          </w:tcPr>
          <w:p w:rsidR="003564AD" w:rsidRPr="000F52AA" w:rsidRDefault="003564AD" w:rsidP="00231AAD">
            <w:pPr>
              <w:jc w:val="center"/>
              <w:rPr>
                <w:rFonts w:ascii="仿宋_GB2312" w:eastAsia="仿宋_GB2312"/>
                <w:sz w:val="24"/>
                <w:szCs w:val="32"/>
              </w:rPr>
            </w:pPr>
            <w:r w:rsidRPr="000F52AA">
              <w:rPr>
                <w:rFonts w:ascii="仿宋_GB2312" w:eastAsia="仿宋_GB2312" w:hint="eastAsia"/>
                <w:sz w:val="24"/>
                <w:szCs w:val="32"/>
              </w:rPr>
              <w:t>6</w:t>
            </w:r>
          </w:p>
        </w:tc>
        <w:tc>
          <w:tcPr>
            <w:tcW w:w="4536" w:type="dxa"/>
          </w:tcPr>
          <w:p w:rsidR="003564AD" w:rsidRPr="000F52AA" w:rsidRDefault="003564AD" w:rsidP="00231AAD">
            <w:pPr>
              <w:jc w:val="center"/>
              <w:rPr>
                <w:rFonts w:ascii="仿宋_GB2312" w:eastAsia="仿宋_GB2312"/>
                <w:sz w:val="24"/>
                <w:szCs w:val="32"/>
              </w:rPr>
            </w:pPr>
            <w:r w:rsidRPr="000F52AA">
              <w:rPr>
                <w:rFonts w:ascii="仿宋_GB2312" w:eastAsia="仿宋_GB2312" w:hint="eastAsia"/>
                <w:sz w:val="24"/>
                <w:szCs w:val="32"/>
              </w:rPr>
              <w:t>二贴</w:t>
            </w:r>
            <w:r w:rsidRPr="000F52AA">
              <w:rPr>
                <w:rFonts w:ascii="仿宋_GB2312" w:eastAsia="仿宋_GB2312"/>
                <w:sz w:val="24"/>
                <w:szCs w:val="32"/>
              </w:rPr>
              <w:t>工序</w:t>
            </w:r>
          </w:p>
        </w:tc>
      </w:tr>
      <w:tr w:rsidR="003564AD" w:rsidRPr="00231AAD" w:rsidTr="00231AAD">
        <w:trPr>
          <w:jc w:val="center"/>
        </w:trPr>
        <w:tc>
          <w:tcPr>
            <w:tcW w:w="2387" w:type="dxa"/>
          </w:tcPr>
          <w:p w:rsidR="003564AD" w:rsidRPr="000F52AA" w:rsidRDefault="003564AD" w:rsidP="00231AAD">
            <w:pPr>
              <w:jc w:val="center"/>
              <w:rPr>
                <w:rFonts w:ascii="仿宋_GB2312" w:eastAsia="仿宋_GB2312"/>
                <w:sz w:val="24"/>
                <w:szCs w:val="32"/>
              </w:rPr>
            </w:pPr>
            <w:r w:rsidRPr="000F52AA">
              <w:rPr>
                <w:rFonts w:ascii="仿宋_GB2312" w:eastAsia="仿宋_GB2312" w:hint="eastAsia"/>
                <w:sz w:val="24"/>
                <w:szCs w:val="32"/>
              </w:rPr>
              <w:t>7</w:t>
            </w:r>
          </w:p>
        </w:tc>
        <w:tc>
          <w:tcPr>
            <w:tcW w:w="4536" w:type="dxa"/>
          </w:tcPr>
          <w:p w:rsidR="003564AD" w:rsidRPr="000F52AA" w:rsidRDefault="003564AD" w:rsidP="00231AAD">
            <w:pPr>
              <w:jc w:val="center"/>
              <w:rPr>
                <w:rFonts w:ascii="仿宋_GB2312" w:eastAsia="仿宋_GB2312"/>
                <w:sz w:val="24"/>
                <w:szCs w:val="32"/>
              </w:rPr>
            </w:pPr>
            <w:r w:rsidRPr="000F52AA">
              <w:rPr>
                <w:rFonts w:ascii="仿宋_GB2312" w:eastAsia="仿宋_GB2312" w:hint="eastAsia"/>
                <w:sz w:val="24"/>
                <w:szCs w:val="32"/>
              </w:rPr>
              <w:t>整体塞</w:t>
            </w:r>
            <w:r w:rsidRPr="000F52AA">
              <w:rPr>
                <w:rFonts w:ascii="仿宋_GB2312" w:eastAsia="仿宋_GB2312"/>
                <w:sz w:val="24"/>
                <w:szCs w:val="32"/>
              </w:rPr>
              <w:t>工序</w:t>
            </w:r>
          </w:p>
        </w:tc>
      </w:tr>
      <w:tr w:rsidR="003564AD" w:rsidRPr="00231AAD" w:rsidTr="00231AAD">
        <w:trPr>
          <w:jc w:val="center"/>
        </w:trPr>
        <w:tc>
          <w:tcPr>
            <w:tcW w:w="2387" w:type="dxa"/>
          </w:tcPr>
          <w:p w:rsidR="003564AD" w:rsidRPr="000F52AA" w:rsidRDefault="003564AD" w:rsidP="00231AAD">
            <w:pPr>
              <w:jc w:val="center"/>
              <w:rPr>
                <w:rFonts w:ascii="仿宋_GB2312" w:eastAsia="仿宋_GB2312"/>
                <w:sz w:val="24"/>
                <w:szCs w:val="32"/>
              </w:rPr>
            </w:pPr>
            <w:r w:rsidRPr="000F52AA">
              <w:rPr>
                <w:rFonts w:ascii="仿宋_GB2312" w:eastAsia="仿宋_GB2312" w:hint="eastAsia"/>
                <w:sz w:val="24"/>
                <w:szCs w:val="32"/>
              </w:rPr>
              <w:t>8</w:t>
            </w:r>
          </w:p>
        </w:tc>
        <w:tc>
          <w:tcPr>
            <w:tcW w:w="4536" w:type="dxa"/>
          </w:tcPr>
          <w:p w:rsidR="003564AD" w:rsidRPr="000F52AA" w:rsidRDefault="003564AD" w:rsidP="00231AAD">
            <w:pPr>
              <w:jc w:val="center"/>
              <w:rPr>
                <w:rFonts w:ascii="仿宋_GB2312" w:eastAsia="仿宋_GB2312"/>
                <w:sz w:val="24"/>
                <w:szCs w:val="32"/>
              </w:rPr>
            </w:pPr>
            <w:r w:rsidRPr="000F52AA">
              <w:rPr>
                <w:rFonts w:ascii="仿宋_GB2312" w:eastAsia="仿宋_GB2312" w:hint="eastAsia"/>
                <w:sz w:val="24"/>
                <w:szCs w:val="32"/>
              </w:rPr>
              <w:t>一般</w:t>
            </w:r>
            <w:r w:rsidRPr="000F52AA">
              <w:rPr>
                <w:rFonts w:ascii="仿宋_GB2312" w:eastAsia="仿宋_GB2312"/>
                <w:sz w:val="24"/>
                <w:szCs w:val="32"/>
              </w:rPr>
              <w:t>仓库</w:t>
            </w:r>
          </w:p>
        </w:tc>
      </w:tr>
      <w:tr w:rsidR="003564AD" w:rsidRPr="00231AAD" w:rsidTr="00231AAD">
        <w:trPr>
          <w:jc w:val="center"/>
        </w:trPr>
        <w:tc>
          <w:tcPr>
            <w:tcW w:w="2387" w:type="dxa"/>
          </w:tcPr>
          <w:p w:rsidR="003564AD" w:rsidRPr="000F52AA" w:rsidRDefault="003564AD" w:rsidP="00231AAD">
            <w:pPr>
              <w:jc w:val="center"/>
              <w:rPr>
                <w:rFonts w:ascii="仿宋_GB2312" w:eastAsia="仿宋_GB2312"/>
                <w:sz w:val="24"/>
                <w:szCs w:val="32"/>
              </w:rPr>
            </w:pPr>
            <w:r w:rsidRPr="000F52AA">
              <w:rPr>
                <w:rFonts w:ascii="仿宋_GB2312" w:eastAsia="仿宋_GB2312" w:hint="eastAsia"/>
                <w:sz w:val="24"/>
                <w:szCs w:val="32"/>
              </w:rPr>
              <w:t>9</w:t>
            </w:r>
          </w:p>
        </w:tc>
        <w:tc>
          <w:tcPr>
            <w:tcW w:w="4536" w:type="dxa"/>
          </w:tcPr>
          <w:p w:rsidR="003564AD" w:rsidRPr="000F52AA" w:rsidRDefault="003564AD" w:rsidP="00231AAD">
            <w:pPr>
              <w:jc w:val="center"/>
              <w:rPr>
                <w:rFonts w:ascii="仿宋_GB2312" w:eastAsia="仿宋_GB2312"/>
                <w:sz w:val="24"/>
                <w:szCs w:val="32"/>
              </w:rPr>
            </w:pPr>
            <w:r w:rsidRPr="000F52AA">
              <w:rPr>
                <w:rFonts w:ascii="仿宋_GB2312" w:eastAsia="仿宋_GB2312" w:hint="eastAsia"/>
                <w:sz w:val="24"/>
                <w:szCs w:val="32"/>
              </w:rPr>
              <w:t>办公</w:t>
            </w:r>
            <w:r w:rsidRPr="000F52AA">
              <w:rPr>
                <w:rFonts w:ascii="仿宋_GB2312" w:eastAsia="仿宋_GB2312"/>
                <w:sz w:val="24"/>
                <w:szCs w:val="32"/>
              </w:rPr>
              <w:t>及其他公共作业</w:t>
            </w:r>
            <w:r w:rsidRPr="000F52AA">
              <w:rPr>
                <w:rFonts w:ascii="仿宋_GB2312" w:eastAsia="仿宋_GB2312" w:hint="eastAsia"/>
                <w:sz w:val="24"/>
                <w:szCs w:val="32"/>
              </w:rPr>
              <w:t>场所</w:t>
            </w:r>
          </w:p>
        </w:tc>
      </w:tr>
      <w:tr w:rsidR="003564AD" w:rsidRPr="00231AAD" w:rsidTr="00231AAD">
        <w:trPr>
          <w:jc w:val="center"/>
        </w:trPr>
        <w:tc>
          <w:tcPr>
            <w:tcW w:w="2387" w:type="dxa"/>
          </w:tcPr>
          <w:p w:rsidR="003564AD" w:rsidRPr="000F52AA" w:rsidRDefault="003564AD" w:rsidP="00231AAD">
            <w:pPr>
              <w:jc w:val="center"/>
              <w:rPr>
                <w:rFonts w:ascii="仿宋_GB2312" w:eastAsia="仿宋_GB2312"/>
                <w:sz w:val="24"/>
                <w:szCs w:val="32"/>
              </w:rPr>
            </w:pPr>
            <w:r w:rsidRPr="000F52AA">
              <w:rPr>
                <w:rFonts w:ascii="仿宋_GB2312" w:eastAsia="仿宋_GB2312" w:hint="eastAsia"/>
                <w:sz w:val="24"/>
                <w:szCs w:val="32"/>
              </w:rPr>
              <w:t>10</w:t>
            </w:r>
          </w:p>
        </w:tc>
        <w:tc>
          <w:tcPr>
            <w:tcW w:w="4536" w:type="dxa"/>
          </w:tcPr>
          <w:p w:rsidR="003564AD" w:rsidRPr="000F52AA" w:rsidRDefault="003564AD" w:rsidP="00231AAD">
            <w:pPr>
              <w:jc w:val="center"/>
              <w:rPr>
                <w:rFonts w:ascii="仿宋_GB2312" w:eastAsia="仿宋_GB2312"/>
                <w:sz w:val="24"/>
                <w:szCs w:val="32"/>
              </w:rPr>
            </w:pPr>
            <w:r w:rsidRPr="000F52AA">
              <w:rPr>
                <w:rFonts w:ascii="仿宋_GB2312" w:eastAsia="仿宋_GB2312" w:hint="eastAsia"/>
                <w:sz w:val="24"/>
                <w:szCs w:val="32"/>
              </w:rPr>
              <w:t>培训</w:t>
            </w:r>
          </w:p>
        </w:tc>
      </w:tr>
      <w:tr w:rsidR="003564AD" w:rsidRPr="00231AAD" w:rsidTr="00231AAD">
        <w:trPr>
          <w:jc w:val="center"/>
        </w:trPr>
        <w:tc>
          <w:tcPr>
            <w:tcW w:w="2387" w:type="dxa"/>
          </w:tcPr>
          <w:p w:rsidR="003564AD" w:rsidRPr="000F52AA" w:rsidRDefault="003564AD" w:rsidP="00231AAD">
            <w:pPr>
              <w:jc w:val="center"/>
              <w:rPr>
                <w:rFonts w:ascii="仿宋_GB2312" w:eastAsia="仿宋_GB2312"/>
                <w:sz w:val="24"/>
                <w:szCs w:val="32"/>
              </w:rPr>
            </w:pPr>
            <w:r w:rsidRPr="000F52AA">
              <w:rPr>
                <w:rFonts w:ascii="仿宋_GB2312" w:eastAsia="仿宋_GB2312" w:hint="eastAsia"/>
                <w:sz w:val="24"/>
                <w:szCs w:val="32"/>
              </w:rPr>
              <w:t>11</w:t>
            </w:r>
          </w:p>
        </w:tc>
        <w:tc>
          <w:tcPr>
            <w:tcW w:w="4536" w:type="dxa"/>
          </w:tcPr>
          <w:p w:rsidR="003564AD" w:rsidRPr="000F52AA" w:rsidRDefault="003564AD" w:rsidP="00231AAD">
            <w:pPr>
              <w:jc w:val="center"/>
              <w:rPr>
                <w:rFonts w:ascii="仿宋_GB2312" w:eastAsia="仿宋_GB2312"/>
                <w:sz w:val="24"/>
                <w:szCs w:val="32"/>
              </w:rPr>
            </w:pPr>
            <w:r w:rsidRPr="000F52AA">
              <w:rPr>
                <w:rFonts w:ascii="仿宋_GB2312" w:eastAsia="仿宋_GB2312" w:hint="eastAsia"/>
                <w:sz w:val="24"/>
                <w:szCs w:val="32"/>
              </w:rPr>
              <w:t>销售</w:t>
            </w:r>
          </w:p>
        </w:tc>
      </w:tr>
    </w:tbl>
    <w:p w:rsidR="002D5C83" w:rsidRPr="00DB4C9C" w:rsidRDefault="002D5C83" w:rsidP="00DB4C9C">
      <w:pPr>
        <w:ind w:firstLine="630"/>
        <w:rPr>
          <w:rFonts w:ascii="仿宋_GB2312" w:eastAsia="仿宋_GB2312"/>
          <w:sz w:val="32"/>
          <w:szCs w:val="32"/>
        </w:rPr>
      </w:pPr>
    </w:p>
    <w:p w:rsidR="00DB4C9C" w:rsidRDefault="00DB4C9C" w:rsidP="00DB4C9C">
      <w:pPr>
        <w:ind w:firstLine="630"/>
        <w:rPr>
          <w:rFonts w:ascii="仿宋_GB2312" w:eastAsia="仿宋_GB2312"/>
          <w:sz w:val="32"/>
          <w:szCs w:val="32"/>
        </w:rPr>
      </w:pPr>
      <w:r>
        <w:rPr>
          <w:rFonts w:ascii="仿宋_GB2312" w:eastAsia="仿宋_GB2312" w:hint="eastAsia"/>
          <w:sz w:val="32"/>
          <w:szCs w:val="32"/>
        </w:rPr>
        <w:t>2.风险辨识：</w:t>
      </w:r>
      <w:r w:rsidR="00904834">
        <w:rPr>
          <w:rFonts w:ascii="仿宋_GB2312" w:eastAsia="仿宋_GB2312" w:hint="eastAsia"/>
          <w:sz w:val="32"/>
          <w:szCs w:val="32"/>
        </w:rPr>
        <w:t>以</w:t>
      </w:r>
      <w:r>
        <w:rPr>
          <w:rFonts w:ascii="仿宋_GB2312" w:eastAsia="仿宋_GB2312" w:hint="eastAsia"/>
          <w:sz w:val="32"/>
          <w:szCs w:val="32"/>
        </w:rPr>
        <w:t>安全检查表法（SCL）</w:t>
      </w:r>
      <w:r w:rsidR="00904834">
        <w:rPr>
          <w:rFonts w:ascii="仿宋_GB2312" w:eastAsia="仿宋_GB2312" w:hint="eastAsia"/>
          <w:sz w:val="32"/>
          <w:szCs w:val="32"/>
        </w:rPr>
        <w:t>辨识</w:t>
      </w:r>
      <w:r w:rsidR="00904834" w:rsidRPr="00904834">
        <w:rPr>
          <w:rFonts w:ascii="仿宋_GB2312" w:eastAsia="仿宋_GB2312" w:hint="eastAsia"/>
          <w:sz w:val="32"/>
          <w:szCs w:val="32"/>
        </w:rPr>
        <w:t>物的不安全状态、环境的不安全因素及管理的缺陷</w:t>
      </w:r>
      <w:r w:rsidR="00904834">
        <w:rPr>
          <w:rFonts w:ascii="仿宋_GB2312" w:eastAsia="仿宋_GB2312" w:hint="eastAsia"/>
          <w:sz w:val="32"/>
          <w:szCs w:val="32"/>
        </w:rPr>
        <w:t>，以</w:t>
      </w:r>
      <w:r>
        <w:rPr>
          <w:rFonts w:ascii="仿宋_GB2312" w:eastAsia="仿宋_GB2312" w:hint="eastAsia"/>
          <w:sz w:val="32"/>
          <w:szCs w:val="32"/>
        </w:rPr>
        <w:t>作业危害分析法（JHA）</w:t>
      </w:r>
      <w:r w:rsidR="00904834">
        <w:rPr>
          <w:rFonts w:ascii="仿宋_GB2312" w:eastAsia="仿宋_GB2312" w:hint="eastAsia"/>
          <w:sz w:val="32"/>
          <w:szCs w:val="32"/>
        </w:rPr>
        <w:t>辨识</w:t>
      </w:r>
      <w:r w:rsidR="00904834" w:rsidRPr="00904834">
        <w:rPr>
          <w:rFonts w:ascii="仿宋_GB2312" w:eastAsia="仿宋_GB2312" w:hint="eastAsia"/>
          <w:sz w:val="32"/>
          <w:szCs w:val="32"/>
        </w:rPr>
        <w:t>人的不安全行为</w:t>
      </w:r>
      <w:r>
        <w:rPr>
          <w:rFonts w:ascii="仿宋_GB2312" w:eastAsia="仿宋_GB2312" w:hint="eastAsia"/>
          <w:sz w:val="32"/>
          <w:szCs w:val="32"/>
        </w:rPr>
        <w:t>，并参照《企业职工伤亡事故分类》（GB6441-1986），综合考虑</w:t>
      </w:r>
      <w:r w:rsidR="00904834">
        <w:rPr>
          <w:rFonts w:ascii="仿宋_GB2312" w:eastAsia="仿宋_GB2312" w:hint="eastAsia"/>
          <w:sz w:val="32"/>
          <w:szCs w:val="32"/>
        </w:rPr>
        <w:t>压力容器、起重机械、化学品等27种</w:t>
      </w:r>
      <w:r>
        <w:rPr>
          <w:rFonts w:ascii="仿宋_GB2312" w:eastAsia="仿宋_GB2312" w:hint="eastAsia"/>
          <w:sz w:val="32"/>
          <w:szCs w:val="32"/>
        </w:rPr>
        <w:t>起因物</w:t>
      </w:r>
      <w:r w:rsidR="00904834">
        <w:rPr>
          <w:rFonts w:ascii="仿宋_GB2312" w:eastAsia="仿宋_GB2312" w:hint="eastAsia"/>
          <w:sz w:val="32"/>
          <w:szCs w:val="32"/>
        </w:rPr>
        <w:t>或者引起事故的诱导性原因，找出压力容器中的安全阀、起重机械中的塔式起重机、</w:t>
      </w:r>
      <w:r w:rsidR="00454545">
        <w:rPr>
          <w:rFonts w:ascii="仿宋_GB2312" w:eastAsia="仿宋_GB2312" w:hint="eastAsia"/>
          <w:sz w:val="32"/>
          <w:szCs w:val="32"/>
        </w:rPr>
        <w:t>化学品中的氨</w:t>
      </w:r>
      <w:r w:rsidR="00454545">
        <w:rPr>
          <w:rFonts w:ascii="仿宋_GB2312" w:eastAsia="仿宋_GB2312" w:hint="eastAsia"/>
          <w:sz w:val="32"/>
          <w:szCs w:val="32"/>
        </w:rPr>
        <w:lastRenderedPageBreak/>
        <w:t>等23大类具体的致害物，以及爆炸、碰撞、中毒等15大类具体的</w:t>
      </w:r>
      <w:r>
        <w:rPr>
          <w:rFonts w:ascii="仿宋_GB2312" w:eastAsia="仿宋_GB2312" w:hint="eastAsia"/>
          <w:sz w:val="32"/>
          <w:szCs w:val="32"/>
        </w:rPr>
        <w:t>伤害方式，</w:t>
      </w:r>
      <w:r w:rsidR="00454545">
        <w:rPr>
          <w:rFonts w:ascii="仿宋_GB2312" w:eastAsia="仿宋_GB2312" w:hint="eastAsia"/>
          <w:sz w:val="32"/>
          <w:szCs w:val="32"/>
        </w:rPr>
        <w:t>从而确定容器爆炸、起重伤害、中毒和窒息等20种</w:t>
      </w:r>
      <w:r>
        <w:rPr>
          <w:rFonts w:ascii="仿宋_GB2312" w:eastAsia="仿宋_GB2312" w:hint="eastAsia"/>
          <w:sz w:val="32"/>
          <w:szCs w:val="32"/>
        </w:rPr>
        <w:t>安全风险类别。</w:t>
      </w:r>
    </w:p>
    <w:p w:rsidR="00454545" w:rsidRDefault="00454545" w:rsidP="00DB4C9C">
      <w:pPr>
        <w:ind w:firstLine="630"/>
        <w:rPr>
          <w:rFonts w:ascii="仿宋_GB2312" w:eastAsia="仿宋_GB2312"/>
          <w:sz w:val="32"/>
          <w:szCs w:val="32"/>
        </w:rPr>
      </w:pPr>
      <w:r>
        <w:rPr>
          <w:rFonts w:ascii="仿宋_GB2312" w:eastAsia="仿宋_GB2312" w:hint="eastAsia"/>
          <w:sz w:val="32"/>
          <w:szCs w:val="32"/>
        </w:rPr>
        <w:t>例如，</w:t>
      </w:r>
      <w:r w:rsidR="002F32DF">
        <w:rPr>
          <w:rFonts w:ascii="仿宋_GB2312" w:eastAsia="仿宋_GB2312" w:hint="eastAsia"/>
          <w:sz w:val="32"/>
          <w:szCs w:val="32"/>
        </w:rPr>
        <w:t>危化和工贸行业企业都可能涉及的危险化学品原料及成品仓库</w:t>
      </w:r>
      <w:r w:rsidR="00C24FBE">
        <w:rPr>
          <w:rFonts w:ascii="仿宋_GB2312" w:eastAsia="仿宋_GB2312" w:hint="eastAsia"/>
          <w:sz w:val="32"/>
          <w:szCs w:val="32"/>
        </w:rPr>
        <w:t>，风险辨识需要考虑的内容包括：</w:t>
      </w:r>
    </w:p>
    <w:p w:rsidR="0054782C" w:rsidRDefault="0054782C" w:rsidP="0054782C">
      <w:pPr>
        <w:rPr>
          <w:rFonts w:ascii="仿宋_GB2312" w:eastAsia="仿宋_GB2312"/>
          <w:sz w:val="32"/>
          <w:szCs w:val="32"/>
        </w:rPr>
      </w:pPr>
      <w:r>
        <w:rPr>
          <w:noProof/>
        </w:rPr>
        <w:drawing>
          <wp:inline distT="0" distB="0" distL="0" distR="0">
            <wp:extent cx="5760498" cy="220980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498" cy="2209800"/>
                    </a:xfrm>
                    <a:prstGeom prst="rect">
                      <a:avLst/>
                    </a:prstGeom>
                  </pic:spPr>
                </pic:pic>
              </a:graphicData>
            </a:graphic>
          </wp:inline>
        </w:drawing>
      </w:r>
    </w:p>
    <w:p w:rsidR="00C24FBE" w:rsidRDefault="00C24FBE" w:rsidP="0054782C">
      <w:pPr>
        <w:rPr>
          <w:rFonts w:ascii="仿宋_GB2312" w:eastAsia="仿宋_GB2312"/>
          <w:sz w:val="32"/>
          <w:szCs w:val="32"/>
        </w:rPr>
      </w:pPr>
    </w:p>
    <w:p w:rsidR="00DB4C9C" w:rsidRDefault="00DB4C9C" w:rsidP="00DB4C9C">
      <w:pPr>
        <w:ind w:firstLine="630"/>
        <w:rPr>
          <w:rFonts w:ascii="仿宋_GB2312" w:eastAsia="仿宋_GB2312"/>
          <w:sz w:val="32"/>
          <w:szCs w:val="32"/>
        </w:rPr>
      </w:pPr>
      <w:r>
        <w:rPr>
          <w:rFonts w:ascii="仿宋_GB2312" w:eastAsia="仿宋_GB2312" w:hint="eastAsia"/>
          <w:sz w:val="32"/>
          <w:szCs w:val="32"/>
        </w:rPr>
        <w:t>3.风险评估：结合企业实际，</w:t>
      </w:r>
      <w:r w:rsidR="00454545">
        <w:rPr>
          <w:rFonts w:ascii="仿宋_GB2312" w:eastAsia="仿宋_GB2312" w:hint="eastAsia"/>
          <w:sz w:val="32"/>
          <w:szCs w:val="32"/>
        </w:rPr>
        <w:t>行业有规定的，选择评估方法时从其规定。例如，涉及重点监管危险化学品的储罐，应选用</w:t>
      </w:r>
      <w:r w:rsidR="00454545" w:rsidRPr="00032E94">
        <w:rPr>
          <w:rFonts w:ascii="仿宋_GB2312" w:eastAsia="仿宋_GB2312"/>
          <w:sz w:val="32"/>
          <w:szCs w:val="32"/>
        </w:rPr>
        <w:t>危险与可操作性研究（HAZOP）</w:t>
      </w:r>
      <w:r w:rsidR="00454545">
        <w:rPr>
          <w:rFonts w:ascii="仿宋_GB2312" w:eastAsia="仿宋_GB2312" w:hint="eastAsia"/>
          <w:sz w:val="32"/>
          <w:szCs w:val="32"/>
        </w:rPr>
        <w:t>。行业无规定的，从方便企业自主开展和全面推广的角度，建议采用风险</w:t>
      </w:r>
      <w:r w:rsidR="00454545" w:rsidRPr="00032E94">
        <w:rPr>
          <w:rFonts w:ascii="仿宋_GB2312" w:eastAsia="仿宋_GB2312"/>
          <w:sz w:val="32"/>
          <w:szCs w:val="32"/>
        </w:rPr>
        <w:t>矩阵法</w:t>
      </w:r>
      <w:r w:rsidR="00454545">
        <w:rPr>
          <w:rFonts w:ascii="仿宋_GB2312" w:eastAsia="仿宋_GB2312" w:hint="eastAsia"/>
          <w:sz w:val="32"/>
          <w:szCs w:val="32"/>
        </w:rPr>
        <w:t>（L</w:t>
      </w:r>
      <w:r w:rsidR="00454545">
        <w:rPr>
          <w:rFonts w:ascii="微软雅黑" w:eastAsia="微软雅黑" w:hAnsi="微软雅黑" w:hint="eastAsia"/>
          <w:sz w:val="32"/>
          <w:szCs w:val="32"/>
        </w:rPr>
        <w:t>·</w:t>
      </w:r>
      <w:r w:rsidR="00454545">
        <w:rPr>
          <w:rFonts w:ascii="仿宋_GB2312" w:eastAsia="仿宋_GB2312" w:hint="eastAsia"/>
          <w:sz w:val="32"/>
          <w:szCs w:val="32"/>
        </w:rPr>
        <w:t>S）或者</w:t>
      </w:r>
      <w:r w:rsidR="00454545" w:rsidRPr="00032E94">
        <w:rPr>
          <w:rFonts w:ascii="仿宋_GB2312" w:eastAsia="仿宋_GB2312"/>
          <w:sz w:val="32"/>
          <w:szCs w:val="32"/>
        </w:rPr>
        <w:t>作业条件危险性分析</w:t>
      </w:r>
      <w:r w:rsidR="00454545" w:rsidRPr="00032E94">
        <w:rPr>
          <w:rFonts w:ascii="仿宋_GB2312" w:eastAsia="仿宋_GB2312" w:hint="eastAsia"/>
          <w:sz w:val="32"/>
          <w:szCs w:val="32"/>
        </w:rPr>
        <w:t>（LEC）</w:t>
      </w:r>
      <w:r w:rsidR="00454545">
        <w:rPr>
          <w:rFonts w:ascii="仿宋_GB2312" w:eastAsia="仿宋_GB2312" w:hint="eastAsia"/>
          <w:sz w:val="32"/>
          <w:szCs w:val="32"/>
        </w:rPr>
        <w:t>。</w:t>
      </w:r>
    </w:p>
    <w:p w:rsidR="00454545" w:rsidRDefault="00454545" w:rsidP="00DB4C9C">
      <w:pPr>
        <w:ind w:firstLine="630"/>
        <w:rPr>
          <w:rFonts w:ascii="仿宋_GB2312" w:eastAsia="仿宋_GB2312" w:hint="eastAsia"/>
          <w:sz w:val="32"/>
          <w:szCs w:val="32"/>
        </w:rPr>
      </w:pPr>
      <w:r>
        <w:rPr>
          <w:rFonts w:ascii="仿宋_GB2312" w:eastAsia="仿宋_GB2312" w:hint="eastAsia"/>
          <w:sz w:val="32"/>
          <w:szCs w:val="32"/>
        </w:rPr>
        <w:t>例如，</w:t>
      </w:r>
      <w:r w:rsidR="000006DE">
        <w:rPr>
          <w:rFonts w:ascii="仿宋_GB2312" w:eastAsia="仿宋_GB2312" w:hint="eastAsia"/>
          <w:sz w:val="32"/>
          <w:szCs w:val="32"/>
        </w:rPr>
        <w:t>运用LEC法评估危险化学品原料及成品仓库中危险化学品燃烧</w:t>
      </w:r>
      <w:r w:rsidR="007F720F">
        <w:rPr>
          <w:rFonts w:ascii="仿宋_GB2312" w:eastAsia="仿宋_GB2312" w:hint="eastAsia"/>
          <w:sz w:val="32"/>
          <w:szCs w:val="32"/>
        </w:rPr>
        <w:t>导致爆炸</w:t>
      </w:r>
      <w:r w:rsidR="000006DE">
        <w:rPr>
          <w:rFonts w:ascii="仿宋_GB2312" w:eastAsia="仿宋_GB2312" w:hint="eastAsia"/>
          <w:sz w:val="32"/>
          <w:szCs w:val="32"/>
        </w:rPr>
        <w:t>的</w:t>
      </w:r>
      <w:r w:rsidR="007F720F">
        <w:rPr>
          <w:rFonts w:ascii="仿宋_GB2312" w:eastAsia="仿宋_GB2312" w:hint="eastAsia"/>
          <w:sz w:val="32"/>
          <w:szCs w:val="32"/>
        </w:rPr>
        <w:t>安全</w:t>
      </w:r>
      <w:r w:rsidR="000006DE">
        <w:rPr>
          <w:rFonts w:ascii="仿宋_GB2312" w:eastAsia="仿宋_GB2312" w:hint="eastAsia"/>
          <w:sz w:val="32"/>
          <w:szCs w:val="32"/>
        </w:rPr>
        <w:t>风险</w:t>
      </w:r>
      <w:r w:rsidR="00464FB1">
        <w:rPr>
          <w:rFonts w:ascii="仿宋_GB2312" w:eastAsia="仿宋_GB2312" w:hint="eastAsia"/>
          <w:sz w:val="32"/>
          <w:szCs w:val="32"/>
        </w:rPr>
        <w:t>。</w:t>
      </w:r>
    </w:p>
    <w:p w:rsidR="00464FB1" w:rsidRDefault="00464FB1" w:rsidP="00DB4C9C">
      <w:pPr>
        <w:ind w:firstLine="630"/>
        <w:rPr>
          <w:rFonts w:ascii="仿宋_GB2312" w:eastAsia="仿宋_GB2312" w:hint="eastAsia"/>
          <w:sz w:val="32"/>
          <w:szCs w:val="32"/>
        </w:rPr>
      </w:pPr>
      <w:r>
        <w:rPr>
          <w:rFonts w:ascii="仿宋_GB2312" w:eastAsia="仿宋_GB2312" w:hint="eastAsia"/>
          <w:sz w:val="32"/>
          <w:szCs w:val="32"/>
        </w:rPr>
        <w:t>（1）危害发生可能性L</w:t>
      </w:r>
    </w:p>
    <w:p w:rsidR="00464FB1" w:rsidRDefault="00464FB1" w:rsidP="00DB4C9C">
      <w:pPr>
        <w:ind w:firstLine="630"/>
        <w:rPr>
          <w:rFonts w:ascii="仿宋_GB2312" w:eastAsia="仿宋_GB2312" w:hint="eastAsia"/>
          <w:sz w:val="32"/>
          <w:szCs w:val="32"/>
        </w:rPr>
      </w:pPr>
      <w:r>
        <w:rPr>
          <w:rFonts w:ascii="仿宋_GB2312" w:eastAsia="仿宋_GB2312" w:hint="eastAsia"/>
          <w:sz w:val="32"/>
          <w:szCs w:val="32"/>
        </w:rPr>
        <w:t>L值</w:t>
      </w:r>
      <w:r>
        <w:rPr>
          <w:rFonts w:ascii="仿宋_GB2312" w:eastAsia="仿宋_GB2312"/>
          <w:sz w:val="32"/>
          <w:szCs w:val="32"/>
        </w:rPr>
        <w:t>表征</w:t>
      </w:r>
      <w:r>
        <w:rPr>
          <w:rFonts w:ascii="仿宋_GB2312" w:eastAsia="仿宋_GB2312" w:hint="eastAsia"/>
          <w:sz w:val="32"/>
          <w:szCs w:val="32"/>
        </w:rPr>
        <w:t>事故</w:t>
      </w:r>
      <w:r>
        <w:rPr>
          <w:rFonts w:ascii="仿宋_GB2312" w:eastAsia="仿宋_GB2312"/>
          <w:sz w:val="32"/>
          <w:szCs w:val="32"/>
        </w:rPr>
        <w:t>发生的</w:t>
      </w:r>
      <w:r>
        <w:rPr>
          <w:rFonts w:ascii="仿宋_GB2312" w:eastAsia="仿宋_GB2312" w:hint="eastAsia"/>
          <w:sz w:val="32"/>
          <w:szCs w:val="32"/>
        </w:rPr>
        <w:t>概率，</w:t>
      </w:r>
      <w:r>
        <w:rPr>
          <w:rFonts w:ascii="仿宋_GB2312" w:eastAsia="仿宋_GB2312"/>
          <w:sz w:val="32"/>
          <w:szCs w:val="32"/>
        </w:rPr>
        <w:t>概率越大，</w:t>
      </w:r>
      <w:r>
        <w:rPr>
          <w:rFonts w:ascii="仿宋_GB2312" w:eastAsia="仿宋_GB2312" w:hint="eastAsia"/>
          <w:sz w:val="32"/>
          <w:szCs w:val="32"/>
        </w:rPr>
        <w:t>事故</w:t>
      </w:r>
      <w:r>
        <w:rPr>
          <w:rFonts w:ascii="仿宋_GB2312" w:eastAsia="仿宋_GB2312"/>
          <w:sz w:val="32"/>
          <w:szCs w:val="32"/>
        </w:rPr>
        <w:t>越可能</w:t>
      </w:r>
      <w:r>
        <w:rPr>
          <w:rFonts w:ascii="仿宋_GB2312" w:eastAsia="仿宋_GB2312" w:hint="eastAsia"/>
          <w:sz w:val="32"/>
          <w:szCs w:val="32"/>
        </w:rPr>
        <w:t>发生</w:t>
      </w:r>
      <w:r>
        <w:rPr>
          <w:rFonts w:ascii="仿宋_GB2312" w:eastAsia="仿宋_GB2312"/>
          <w:sz w:val="32"/>
          <w:szCs w:val="32"/>
        </w:rPr>
        <w:t>，取值分数就越高，</w:t>
      </w:r>
      <w:r>
        <w:rPr>
          <w:rFonts w:ascii="仿宋_GB2312" w:eastAsia="仿宋_GB2312" w:hint="eastAsia"/>
          <w:sz w:val="32"/>
          <w:szCs w:val="32"/>
        </w:rPr>
        <w:t>对D值</w:t>
      </w:r>
      <w:r>
        <w:rPr>
          <w:rFonts w:ascii="仿宋_GB2312" w:eastAsia="仿宋_GB2312"/>
          <w:sz w:val="32"/>
          <w:szCs w:val="32"/>
        </w:rPr>
        <w:t>的贡献就越大，企业越需要对其进</w:t>
      </w:r>
      <w:r>
        <w:rPr>
          <w:rFonts w:ascii="仿宋_GB2312" w:eastAsia="仿宋_GB2312"/>
          <w:sz w:val="32"/>
          <w:szCs w:val="32"/>
        </w:rPr>
        <w:lastRenderedPageBreak/>
        <w:t>行控制</w:t>
      </w:r>
      <w:r w:rsidR="00295D2F">
        <w:rPr>
          <w:rFonts w:ascii="仿宋_GB2312" w:eastAsia="仿宋_GB2312" w:hint="eastAsia"/>
          <w:sz w:val="32"/>
          <w:szCs w:val="32"/>
        </w:rPr>
        <w:t>。</w:t>
      </w:r>
      <w:r>
        <w:rPr>
          <w:rFonts w:ascii="仿宋_GB2312" w:eastAsia="仿宋_GB2312"/>
          <w:sz w:val="32"/>
          <w:szCs w:val="32"/>
        </w:rPr>
        <w:t>根据</w:t>
      </w:r>
      <w:r w:rsidR="00295D2F">
        <w:rPr>
          <w:rFonts w:ascii="仿宋_GB2312" w:eastAsia="仿宋_GB2312" w:hint="eastAsia"/>
          <w:sz w:val="32"/>
          <w:szCs w:val="32"/>
        </w:rPr>
        <w:t>企业管理</w:t>
      </w:r>
      <w:r>
        <w:rPr>
          <w:rFonts w:ascii="仿宋_GB2312" w:eastAsia="仿宋_GB2312" w:hint="eastAsia"/>
          <w:sz w:val="32"/>
          <w:szCs w:val="32"/>
        </w:rPr>
        <w:t>经验</w:t>
      </w:r>
      <w:r w:rsidR="00295D2F">
        <w:rPr>
          <w:rFonts w:ascii="仿宋_GB2312" w:eastAsia="仿宋_GB2312" w:hint="eastAsia"/>
          <w:sz w:val="32"/>
          <w:szCs w:val="32"/>
        </w:rPr>
        <w:t>或者专家意见，可以</w:t>
      </w:r>
      <w:r>
        <w:rPr>
          <w:rFonts w:ascii="仿宋_GB2312" w:eastAsia="仿宋_GB2312"/>
          <w:sz w:val="32"/>
          <w:szCs w:val="32"/>
        </w:rPr>
        <w:t>判断</w:t>
      </w:r>
      <w:r w:rsidR="00295D2F">
        <w:rPr>
          <w:rFonts w:ascii="仿宋_GB2312" w:eastAsia="仿宋_GB2312" w:hint="eastAsia"/>
          <w:sz w:val="32"/>
          <w:szCs w:val="32"/>
        </w:rPr>
        <w:t>仓库中危险化学品燃烧导致爆炸</w:t>
      </w:r>
      <w:r>
        <w:rPr>
          <w:rFonts w:ascii="仿宋_GB2312" w:eastAsia="仿宋_GB2312" w:hint="eastAsia"/>
          <w:sz w:val="32"/>
          <w:szCs w:val="32"/>
        </w:rPr>
        <w:t>这种</w:t>
      </w:r>
      <w:r>
        <w:rPr>
          <w:rFonts w:ascii="仿宋_GB2312" w:eastAsia="仿宋_GB2312"/>
          <w:sz w:val="32"/>
          <w:szCs w:val="32"/>
        </w:rPr>
        <w:t>情况发生的概率小，在</w:t>
      </w:r>
      <w:r w:rsidR="00295D2F">
        <w:rPr>
          <w:rFonts w:ascii="仿宋_GB2312" w:eastAsia="仿宋_GB2312" w:hint="eastAsia"/>
          <w:sz w:val="32"/>
          <w:szCs w:val="32"/>
        </w:rPr>
        <w:t>有</w:t>
      </w:r>
      <w:r>
        <w:rPr>
          <w:rFonts w:ascii="仿宋_GB2312" w:eastAsia="仿宋_GB2312"/>
          <w:sz w:val="32"/>
          <w:szCs w:val="32"/>
        </w:rPr>
        <w:t>可能发生，不属于仅存在于设想中的情况，故取值</w:t>
      </w:r>
      <w:r>
        <w:rPr>
          <w:rFonts w:ascii="仿宋_GB2312" w:eastAsia="仿宋_GB2312" w:hint="eastAsia"/>
          <w:sz w:val="32"/>
          <w:szCs w:val="32"/>
        </w:rPr>
        <w:t>1</w:t>
      </w:r>
      <w:r w:rsidR="00295D2F">
        <w:rPr>
          <w:rFonts w:ascii="仿宋_GB2312" w:eastAsia="仿宋_GB2312" w:hint="eastAsia"/>
          <w:sz w:val="32"/>
          <w:szCs w:val="3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tblPr>
      <w:tblGrid>
        <w:gridCol w:w="1694"/>
        <w:gridCol w:w="2494"/>
        <w:gridCol w:w="236"/>
        <w:gridCol w:w="1459"/>
        <w:gridCol w:w="2639"/>
      </w:tblGrid>
      <w:tr w:rsidR="00464FB1" w:rsidRPr="002E3848" w:rsidTr="00B66BA4">
        <w:trPr>
          <w:trHeight w:val="552"/>
        </w:trPr>
        <w:tc>
          <w:tcPr>
            <w:tcW w:w="1694" w:type="dxa"/>
            <w:tcBorders>
              <w:top w:val="single" w:sz="4" w:space="0" w:color="auto"/>
              <w:left w:val="single" w:sz="4" w:space="0" w:color="auto"/>
              <w:bottom w:val="single" w:sz="4" w:space="0" w:color="auto"/>
              <w:right w:val="single" w:sz="4" w:space="0" w:color="auto"/>
            </w:tcBorders>
            <w:vAlign w:val="center"/>
          </w:tcPr>
          <w:p w:rsidR="00464FB1" w:rsidRPr="002E3848" w:rsidRDefault="00464FB1" w:rsidP="00B66BA4">
            <w:pPr>
              <w:spacing w:line="300" w:lineRule="exact"/>
              <w:ind w:firstLineChars="200" w:firstLine="422"/>
              <w:rPr>
                <w:rFonts w:ascii="宋体" w:eastAsia="宋体" w:hAnsi="宋体" w:cs="Times New Roman"/>
                <w:b/>
                <w:szCs w:val="21"/>
              </w:rPr>
            </w:pPr>
            <w:r w:rsidRPr="002E3848">
              <w:rPr>
                <w:rFonts w:ascii="宋体" w:eastAsia="宋体" w:hAnsi="宋体" w:cs="Times New Roman" w:hint="eastAsia"/>
                <w:b/>
                <w:szCs w:val="21"/>
              </w:rPr>
              <w:t>分数值</w:t>
            </w:r>
          </w:p>
        </w:tc>
        <w:tc>
          <w:tcPr>
            <w:tcW w:w="2494" w:type="dxa"/>
            <w:tcBorders>
              <w:top w:val="single" w:sz="4" w:space="0" w:color="auto"/>
              <w:left w:val="single" w:sz="4" w:space="0" w:color="auto"/>
              <w:bottom w:val="single" w:sz="4" w:space="0" w:color="auto"/>
              <w:right w:val="single" w:sz="4" w:space="0" w:color="auto"/>
            </w:tcBorders>
            <w:vAlign w:val="center"/>
          </w:tcPr>
          <w:p w:rsidR="00464FB1" w:rsidRPr="002E3848" w:rsidRDefault="00464FB1" w:rsidP="00B66BA4">
            <w:pPr>
              <w:spacing w:line="300" w:lineRule="exact"/>
              <w:ind w:firstLineChars="200" w:firstLine="422"/>
              <w:rPr>
                <w:rFonts w:ascii="宋体" w:eastAsia="宋体" w:hAnsi="宋体" w:cs="Times New Roman"/>
                <w:b/>
                <w:szCs w:val="21"/>
              </w:rPr>
            </w:pPr>
            <w:r w:rsidRPr="002E3848">
              <w:rPr>
                <w:rFonts w:ascii="宋体" w:eastAsia="宋体" w:hAnsi="宋体" w:cs="Times New Roman" w:hint="eastAsia"/>
                <w:b/>
                <w:szCs w:val="21"/>
              </w:rPr>
              <w:t>事故发生的可能性</w:t>
            </w:r>
          </w:p>
        </w:tc>
        <w:tc>
          <w:tcPr>
            <w:tcW w:w="236" w:type="dxa"/>
            <w:vMerge w:val="restart"/>
            <w:tcBorders>
              <w:top w:val="single" w:sz="4" w:space="0" w:color="auto"/>
              <w:left w:val="single" w:sz="4" w:space="0" w:color="auto"/>
              <w:bottom w:val="single" w:sz="4" w:space="0" w:color="auto"/>
              <w:right w:val="single" w:sz="4" w:space="0" w:color="auto"/>
            </w:tcBorders>
            <w:vAlign w:val="center"/>
          </w:tcPr>
          <w:p w:rsidR="00464FB1" w:rsidRPr="002E3848" w:rsidRDefault="00464FB1" w:rsidP="00B66BA4">
            <w:pPr>
              <w:spacing w:line="300" w:lineRule="exact"/>
              <w:ind w:firstLineChars="200" w:firstLine="422"/>
              <w:rPr>
                <w:rFonts w:ascii="宋体" w:eastAsia="宋体" w:hAnsi="宋体" w:cs="Times New Roman"/>
                <w:b/>
                <w:szCs w:val="21"/>
              </w:rPr>
            </w:pPr>
          </w:p>
        </w:tc>
        <w:tc>
          <w:tcPr>
            <w:tcW w:w="1459" w:type="dxa"/>
            <w:tcBorders>
              <w:top w:val="single" w:sz="4" w:space="0" w:color="auto"/>
              <w:left w:val="single" w:sz="4" w:space="0" w:color="auto"/>
              <w:bottom w:val="single" w:sz="4" w:space="0" w:color="auto"/>
              <w:right w:val="single" w:sz="4" w:space="0" w:color="auto"/>
            </w:tcBorders>
            <w:vAlign w:val="center"/>
          </w:tcPr>
          <w:p w:rsidR="00464FB1" w:rsidRPr="002E3848" w:rsidRDefault="00464FB1" w:rsidP="00B66BA4">
            <w:pPr>
              <w:spacing w:line="300" w:lineRule="exact"/>
              <w:jc w:val="center"/>
              <w:rPr>
                <w:rFonts w:ascii="宋体" w:eastAsia="宋体" w:hAnsi="宋体" w:cs="Times New Roman"/>
                <w:b/>
                <w:szCs w:val="21"/>
              </w:rPr>
            </w:pPr>
            <w:r w:rsidRPr="002E3848">
              <w:rPr>
                <w:rFonts w:ascii="宋体" w:eastAsia="宋体" w:hAnsi="宋体" w:cs="Times New Roman" w:hint="eastAsia"/>
                <w:b/>
                <w:szCs w:val="21"/>
              </w:rPr>
              <w:t>分数值</w:t>
            </w:r>
          </w:p>
        </w:tc>
        <w:tc>
          <w:tcPr>
            <w:tcW w:w="2639" w:type="dxa"/>
            <w:tcBorders>
              <w:top w:val="single" w:sz="4" w:space="0" w:color="auto"/>
              <w:left w:val="single" w:sz="4" w:space="0" w:color="auto"/>
              <w:bottom w:val="single" w:sz="4" w:space="0" w:color="auto"/>
              <w:right w:val="single" w:sz="4" w:space="0" w:color="auto"/>
            </w:tcBorders>
            <w:vAlign w:val="center"/>
          </w:tcPr>
          <w:p w:rsidR="00464FB1" w:rsidRPr="002E3848" w:rsidRDefault="00464FB1" w:rsidP="00B66BA4">
            <w:pPr>
              <w:spacing w:line="300" w:lineRule="exact"/>
              <w:ind w:firstLineChars="200" w:firstLine="422"/>
              <w:rPr>
                <w:rFonts w:ascii="宋体" w:eastAsia="宋体" w:hAnsi="宋体" w:cs="Times New Roman"/>
                <w:b/>
                <w:szCs w:val="21"/>
              </w:rPr>
            </w:pPr>
            <w:r w:rsidRPr="002E3848">
              <w:rPr>
                <w:rFonts w:ascii="宋体" w:eastAsia="宋体" w:hAnsi="宋体" w:cs="Times New Roman" w:hint="eastAsia"/>
                <w:b/>
                <w:szCs w:val="21"/>
              </w:rPr>
              <w:t>事故发生的可能性</w:t>
            </w:r>
          </w:p>
        </w:tc>
      </w:tr>
      <w:tr w:rsidR="00464FB1" w:rsidRPr="002E3848" w:rsidTr="00B66BA4">
        <w:trPr>
          <w:trHeight w:val="1866"/>
        </w:trPr>
        <w:tc>
          <w:tcPr>
            <w:tcW w:w="1694" w:type="dxa"/>
            <w:tcBorders>
              <w:top w:val="single" w:sz="4" w:space="0" w:color="auto"/>
              <w:left w:val="single" w:sz="4" w:space="0" w:color="auto"/>
              <w:bottom w:val="single" w:sz="4" w:space="0" w:color="auto"/>
              <w:right w:val="single" w:sz="4" w:space="0" w:color="auto"/>
            </w:tcBorders>
            <w:vAlign w:val="center"/>
          </w:tcPr>
          <w:p w:rsidR="00464FB1" w:rsidRPr="002E3848" w:rsidRDefault="00464FB1" w:rsidP="00B66BA4">
            <w:pPr>
              <w:spacing w:line="480" w:lineRule="exact"/>
              <w:jc w:val="center"/>
              <w:rPr>
                <w:rFonts w:ascii="宋体" w:eastAsia="宋体" w:hAnsi="宋体" w:cs="Times New Roman"/>
                <w:szCs w:val="21"/>
              </w:rPr>
            </w:pPr>
            <w:r w:rsidRPr="002E3848">
              <w:rPr>
                <w:rFonts w:ascii="宋体" w:eastAsia="宋体" w:hAnsi="宋体" w:cs="Times New Roman"/>
                <w:szCs w:val="21"/>
              </w:rPr>
              <w:t>10</w:t>
            </w:r>
          </w:p>
          <w:p w:rsidR="00464FB1" w:rsidRPr="002E3848" w:rsidRDefault="00464FB1" w:rsidP="00B66BA4">
            <w:pPr>
              <w:spacing w:line="480" w:lineRule="exact"/>
              <w:jc w:val="center"/>
              <w:rPr>
                <w:rFonts w:ascii="宋体" w:eastAsia="宋体" w:hAnsi="宋体" w:cs="Times New Roman"/>
                <w:szCs w:val="21"/>
              </w:rPr>
            </w:pPr>
            <w:r w:rsidRPr="002E3848">
              <w:rPr>
                <w:rFonts w:ascii="宋体" w:eastAsia="宋体" w:hAnsi="宋体" w:cs="Times New Roman"/>
                <w:szCs w:val="21"/>
              </w:rPr>
              <w:t>6</w:t>
            </w:r>
          </w:p>
          <w:p w:rsidR="00464FB1" w:rsidRPr="002E3848" w:rsidRDefault="00464FB1" w:rsidP="00B66BA4">
            <w:pPr>
              <w:spacing w:line="480" w:lineRule="exact"/>
              <w:jc w:val="center"/>
              <w:rPr>
                <w:rFonts w:ascii="宋体" w:eastAsia="宋体" w:hAnsi="宋体" w:cs="Times New Roman"/>
                <w:szCs w:val="21"/>
              </w:rPr>
            </w:pPr>
            <w:r w:rsidRPr="002E3848">
              <w:rPr>
                <w:rFonts w:ascii="宋体" w:eastAsia="宋体" w:hAnsi="宋体" w:cs="Times New Roman"/>
                <w:szCs w:val="21"/>
              </w:rPr>
              <w:t>3</w:t>
            </w:r>
          </w:p>
          <w:p w:rsidR="00464FB1" w:rsidRPr="002E3848" w:rsidRDefault="00464FB1" w:rsidP="00B66BA4">
            <w:pPr>
              <w:spacing w:line="480" w:lineRule="exact"/>
              <w:jc w:val="center"/>
              <w:rPr>
                <w:rFonts w:ascii="宋体" w:eastAsia="宋体" w:hAnsi="宋体" w:cs="Times New Roman"/>
                <w:szCs w:val="21"/>
              </w:rPr>
            </w:pPr>
            <w:r w:rsidRPr="002E3848">
              <w:rPr>
                <w:rFonts w:ascii="宋体" w:eastAsia="宋体" w:hAnsi="宋体" w:cs="Times New Roman"/>
                <w:szCs w:val="21"/>
              </w:rPr>
              <w:t>1</w:t>
            </w:r>
          </w:p>
        </w:tc>
        <w:tc>
          <w:tcPr>
            <w:tcW w:w="2494" w:type="dxa"/>
            <w:tcBorders>
              <w:top w:val="single" w:sz="4" w:space="0" w:color="auto"/>
              <w:left w:val="single" w:sz="4" w:space="0" w:color="auto"/>
              <w:bottom w:val="single" w:sz="4" w:space="0" w:color="auto"/>
              <w:right w:val="single" w:sz="4" w:space="0" w:color="auto"/>
            </w:tcBorders>
            <w:vAlign w:val="center"/>
          </w:tcPr>
          <w:p w:rsidR="00464FB1" w:rsidRPr="002E3848" w:rsidRDefault="00464FB1" w:rsidP="00B66BA4">
            <w:pPr>
              <w:spacing w:line="480" w:lineRule="exact"/>
              <w:jc w:val="center"/>
              <w:rPr>
                <w:rFonts w:ascii="宋体" w:eastAsia="宋体" w:hAnsi="宋体" w:cs="Times New Roman"/>
                <w:szCs w:val="21"/>
              </w:rPr>
            </w:pPr>
            <w:r w:rsidRPr="002E3848">
              <w:rPr>
                <w:rFonts w:ascii="宋体" w:eastAsia="宋体" w:hAnsi="宋体" w:cs="Times New Roman" w:hint="eastAsia"/>
                <w:szCs w:val="21"/>
              </w:rPr>
              <w:t>完全可能预料</w:t>
            </w:r>
          </w:p>
          <w:p w:rsidR="00464FB1" w:rsidRPr="002E3848" w:rsidRDefault="00464FB1" w:rsidP="00B66BA4">
            <w:pPr>
              <w:spacing w:line="480" w:lineRule="exact"/>
              <w:jc w:val="center"/>
              <w:rPr>
                <w:rFonts w:ascii="宋体" w:eastAsia="宋体" w:hAnsi="宋体" w:cs="Times New Roman"/>
                <w:szCs w:val="21"/>
              </w:rPr>
            </w:pPr>
            <w:r w:rsidRPr="002E3848">
              <w:rPr>
                <w:rFonts w:ascii="宋体" w:eastAsia="宋体" w:hAnsi="宋体" w:cs="Times New Roman" w:hint="eastAsia"/>
                <w:szCs w:val="21"/>
              </w:rPr>
              <w:t>相当可能</w:t>
            </w:r>
          </w:p>
          <w:p w:rsidR="00464FB1" w:rsidRPr="002E3848" w:rsidRDefault="00464FB1" w:rsidP="00B66BA4">
            <w:pPr>
              <w:spacing w:line="480" w:lineRule="exact"/>
              <w:jc w:val="center"/>
              <w:rPr>
                <w:rFonts w:ascii="宋体" w:eastAsia="宋体" w:hAnsi="宋体" w:cs="Times New Roman"/>
                <w:szCs w:val="21"/>
              </w:rPr>
            </w:pPr>
            <w:r w:rsidRPr="002E3848">
              <w:rPr>
                <w:rFonts w:ascii="宋体" w:eastAsia="宋体" w:hAnsi="宋体" w:cs="Times New Roman" w:hint="eastAsia"/>
                <w:szCs w:val="21"/>
              </w:rPr>
              <w:t>可能，但不经常</w:t>
            </w:r>
          </w:p>
          <w:p w:rsidR="00464FB1" w:rsidRPr="002E3848" w:rsidRDefault="00464FB1" w:rsidP="00B66BA4">
            <w:pPr>
              <w:spacing w:line="480" w:lineRule="exact"/>
              <w:jc w:val="center"/>
              <w:rPr>
                <w:rFonts w:ascii="宋体" w:eastAsia="宋体" w:hAnsi="宋体" w:cs="Times New Roman"/>
                <w:szCs w:val="21"/>
              </w:rPr>
            </w:pPr>
            <w:r w:rsidRPr="002E3848">
              <w:rPr>
                <w:rFonts w:ascii="宋体" w:eastAsia="宋体" w:hAnsi="宋体" w:cs="Times New Roman" w:hint="eastAsia"/>
                <w:szCs w:val="21"/>
              </w:rPr>
              <w:t>可能性小，完全意外</w:t>
            </w:r>
          </w:p>
        </w:tc>
        <w:tc>
          <w:tcPr>
            <w:tcW w:w="236" w:type="dxa"/>
            <w:vMerge/>
            <w:tcBorders>
              <w:top w:val="single" w:sz="4" w:space="0" w:color="auto"/>
              <w:left w:val="single" w:sz="4" w:space="0" w:color="auto"/>
              <w:bottom w:val="single" w:sz="4" w:space="0" w:color="auto"/>
              <w:right w:val="single" w:sz="4" w:space="0" w:color="auto"/>
            </w:tcBorders>
            <w:vAlign w:val="center"/>
          </w:tcPr>
          <w:p w:rsidR="00464FB1" w:rsidRPr="002E3848" w:rsidRDefault="00464FB1" w:rsidP="00B66BA4">
            <w:pPr>
              <w:spacing w:line="480" w:lineRule="exact"/>
              <w:jc w:val="center"/>
              <w:rPr>
                <w:rFonts w:ascii="宋体" w:eastAsia="宋体" w:hAnsi="宋体" w:cs="Times New Roman"/>
                <w:szCs w:val="21"/>
              </w:rPr>
            </w:pPr>
          </w:p>
        </w:tc>
        <w:tc>
          <w:tcPr>
            <w:tcW w:w="1459" w:type="dxa"/>
            <w:tcBorders>
              <w:top w:val="single" w:sz="4" w:space="0" w:color="auto"/>
              <w:left w:val="single" w:sz="4" w:space="0" w:color="auto"/>
              <w:bottom w:val="single" w:sz="4" w:space="0" w:color="auto"/>
              <w:right w:val="single" w:sz="4" w:space="0" w:color="auto"/>
            </w:tcBorders>
            <w:vAlign w:val="center"/>
          </w:tcPr>
          <w:p w:rsidR="00464FB1" w:rsidRPr="002E3848" w:rsidRDefault="00464FB1" w:rsidP="00B66BA4">
            <w:pPr>
              <w:spacing w:line="480" w:lineRule="exact"/>
              <w:jc w:val="center"/>
              <w:rPr>
                <w:rFonts w:ascii="宋体" w:eastAsia="宋体" w:hAnsi="宋体" w:cs="Times New Roman"/>
                <w:szCs w:val="21"/>
              </w:rPr>
            </w:pPr>
            <w:r w:rsidRPr="002E3848">
              <w:rPr>
                <w:rFonts w:ascii="宋体" w:eastAsia="宋体" w:hAnsi="宋体" w:cs="Times New Roman"/>
                <w:szCs w:val="21"/>
              </w:rPr>
              <w:t>0.5</w:t>
            </w:r>
          </w:p>
          <w:p w:rsidR="00464FB1" w:rsidRPr="002E3848" w:rsidRDefault="00464FB1" w:rsidP="00B66BA4">
            <w:pPr>
              <w:spacing w:line="480" w:lineRule="exact"/>
              <w:jc w:val="center"/>
              <w:rPr>
                <w:rFonts w:ascii="宋体" w:eastAsia="宋体" w:hAnsi="宋体" w:cs="Times New Roman"/>
                <w:szCs w:val="21"/>
              </w:rPr>
            </w:pPr>
            <w:r w:rsidRPr="002E3848">
              <w:rPr>
                <w:rFonts w:ascii="宋体" w:eastAsia="宋体" w:hAnsi="宋体" w:cs="Times New Roman"/>
                <w:szCs w:val="21"/>
              </w:rPr>
              <w:t>0.2</w:t>
            </w:r>
          </w:p>
          <w:p w:rsidR="00464FB1" w:rsidRPr="002E3848" w:rsidRDefault="00464FB1" w:rsidP="00B66BA4">
            <w:pPr>
              <w:spacing w:line="480" w:lineRule="exact"/>
              <w:jc w:val="center"/>
              <w:rPr>
                <w:rFonts w:ascii="宋体" w:eastAsia="宋体" w:hAnsi="宋体" w:cs="Times New Roman"/>
                <w:szCs w:val="21"/>
              </w:rPr>
            </w:pPr>
            <w:r w:rsidRPr="002E3848">
              <w:rPr>
                <w:rFonts w:ascii="宋体" w:eastAsia="宋体" w:hAnsi="宋体" w:cs="Times New Roman"/>
                <w:szCs w:val="21"/>
              </w:rPr>
              <w:t>0.1</w:t>
            </w:r>
          </w:p>
        </w:tc>
        <w:tc>
          <w:tcPr>
            <w:tcW w:w="2639" w:type="dxa"/>
            <w:tcBorders>
              <w:top w:val="single" w:sz="4" w:space="0" w:color="auto"/>
              <w:left w:val="single" w:sz="4" w:space="0" w:color="auto"/>
              <w:bottom w:val="single" w:sz="4" w:space="0" w:color="auto"/>
              <w:right w:val="single" w:sz="4" w:space="0" w:color="auto"/>
            </w:tcBorders>
            <w:vAlign w:val="center"/>
          </w:tcPr>
          <w:p w:rsidR="00464FB1" w:rsidRPr="002E3848" w:rsidRDefault="00464FB1" w:rsidP="00B66BA4">
            <w:pPr>
              <w:spacing w:line="480" w:lineRule="exact"/>
              <w:jc w:val="center"/>
              <w:rPr>
                <w:rFonts w:ascii="宋体" w:eastAsia="宋体" w:hAnsi="宋体" w:cs="Times New Roman"/>
                <w:szCs w:val="21"/>
              </w:rPr>
            </w:pPr>
            <w:r w:rsidRPr="002E3848">
              <w:rPr>
                <w:rFonts w:ascii="宋体" w:eastAsia="宋体" w:hAnsi="宋体" w:cs="Times New Roman" w:hint="eastAsia"/>
                <w:szCs w:val="21"/>
              </w:rPr>
              <w:t>很不可能，可能设想</w:t>
            </w:r>
          </w:p>
          <w:p w:rsidR="00464FB1" w:rsidRPr="002E3848" w:rsidRDefault="00464FB1" w:rsidP="00B66BA4">
            <w:pPr>
              <w:spacing w:line="480" w:lineRule="exact"/>
              <w:jc w:val="center"/>
              <w:rPr>
                <w:rFonts w:ascii="宋体" w:eastAsia="宋体" w:hAnsi="宋体" w:cs="Times New Roman"/>
                <w:szCs w:val="21"/>
              </w:rPr>
            </w:pPr>
            <w:r w:rsidRPr="002E3848">
              <w:rPr>
                <w:rFonts w:ascii="宋体" w:eastAsia="宋体" w:hAnsi="宋体" w:cs="Times New Roman" w:hint="eastAsia"/>
                <w:szCs w:val="21"/>
              </w:rPr>
              <w:t>极不可能</w:t>
            </w:r>
          </w:p>
          <w:p w:rsidR="00464FB1" w:rsidRPr="002E3848" w:rsidRDefault="00464FB1" w:rsidP="00B66BA4">
            <w:pPr>
              <w:spacing w:line="480" w:lineRule="exact"/>
              <w:jc w:val="center"/>
              <w:rPr>
                <w:rFonts w:ascii="宋体" w:eastAsia="宋体" w:hAnsi="宋体" w:cs="Times New Roman"/>
                <w:szCs w:val="21"/>
              </w:rPr>
            </w:pPr>
            <w:r w:rsidRPr="002E3848">
              <w:rPr>
                <w:rFonts w:ascii="宋体" w:eastAsia="宋体" w:hAnsi="宋体" w:cs="Times New Roman" w:hint="eastAsia"/>
                <w:szCs w:val="21"/>
              </w:rPr>
              <w:t>实际不可能</w:t>
            </w:r>
          </w:p>
        </w:tc>
      </w:tr>
    </w:tbl>
    <w:p w:rsidR="00464FB1" w:rsidRDefault="00295D2F" w:rsidP="00DB4C9C">
      <w:pPr>
        <w:ind w:firstLine="630"/>
        <w:rPr>
          <w:rFonts w:ascii="仿宋_GB2312" w:eastAsia="仿宋_GB2312" w:hint="eastAsia"/>
          <w:sz w:val="32"/>
          <w:szCs w:val="32"/>
        </w:rPr>
      </w:pPr>
      <w:r>
        <w:rPr>
          <w:rFonts w:ascii="仿宋_GB2312" w:eastAsia="仿宋_GB2312" w:hint="eastAsia"/>
          <w:sz w:val="32"/>
          <w:szCs w:val="32"/>
        </w:rPr>
        <w:t>（2）暴露于危险环境的频繁程度E</w:t>
      </w:r>
    </w:p>
    <w:p w:rsidR="00295D2F" w:rsidRDefault="00295D2F" w:rsidP="00DB4C9C">
      <w:pPr>
        <w:ind w:firstLine="630"/>
        <w:rPr>
          <w:rFonts w:ascii="仿宋_GB2312" w:eastAsia="仿宋_GB2312" w:hint="eastAsia"/>
          <w:sz w:val="32"/>
          <w:szCs w:val="32"/>
        </w:rPr>
      </w:pPr>
      <w:r>
        <w:rPr>
          <w:rFonts w:ascii="仿宋_GB2312" w:eastAsia="仿宋_GB2312" w:hint="eastAsia"/>
          <w:sz w:val="32"/>
          <w:szCs w:val="32"/>
        </w:rPr>
        <w:t>E值</w:t>
      </w:r>
      <w:r>
        <w:rPr>
          <w:rFonts w:ascii="仿宋_GB2312" w:eastAsia="仿宋_GB2312"/>
          <w:sz w:val="32"/>
          <w:szCs w:val="32"/>
        </w:rPr>
        <w:t>表征危险情况</w:t>
      </w:r>
      <w:r>
        <w:rPr>
          <w:rFonts w:ascii="仿宋_GB2312" w:eastAsia="仿宋_GB2312" w:hint="eastAsia"/>
          <w:sz w:val="32"/>
          <w:szCs w:val="32"/>
        </w:rPr>
        <w:t>暴露</w:t>
      </w:r>
      <w:r>
        <w:rPr>
          <w:rFonts w:ascii="仿宋_GB2312" w:eastAsia="仿宋_GB2312"/>
          <w:sz w:val="32"/>
          <w:szCs w:val="32"/>
        </w:rPr>
        <w:t>的频次</w:t>
      </w:r>
      <w:r>
        <w:rPr>
          <w:rFonts w:ascii="仿宋_GB2312" w:eastAsia="仿宋_GB2312" w:hint="eastAsia"/>
          <w:sz w:val="32"/>
          <w:szCs w:val="32"/>
        </w:rPr>
        <w:t>，</w:t>
      </w:r>
      <w:r>
        <w:rPr>
          <w:rFonts w:ascii="仿宋_GB2312" w:eastAsia="仿宋_GB2312"/>
          <w:sz w:val="32"/>
          <w:szCs w:val="32"/>
        </w:rPr>
        <w:t>频次越高，</w:t>
      </w:r>
      <w:r>
        <w:rPr>
          <w:rFonts w:ascii="仿宋_GB2312" w:eastAsia="仿宋_GB2312" w:hint="eastAsia"/>
          <w:sz w:val="32"/>
          <w:szCs w:val="32"/>
        </w:rPr>
        <w:t>对于</w:t>
      </w:r>
      <w:r>
        <w:rPr>
          <w:rFonts w:ascii="仿宋_GB2312" w:eastAsia="仿宋_GB2312"/>
          <w:sz w:val="32"/>
          <w:szCs w:val="32"/>
        </w:rPr>
        <w:t>相同的发生概率，其发生的次数就越高，取值就越高。由于</w:t>
      </w:r>
      <w:r>
        <w:rPr>
          <w:rFonts w:ascii="仿宋_GB2312" w:eastAsia="仿宋_GB2312" w:hint="eastAsia"/>
          <w:sz w:val="32"/>
          <w:szCs w:val="32"/>
        </w:rPr>
        <w:t>仓库中危险化学品燃烧导致爆炸</w:t>
      </w:r>
      <w:r>
        <w:rPr>
          <w:rFonts w:ascii="仿宋_GB2312" w:eastAsia="仿宋_GB2312"/>
          <w:sz w:val="32"/>
          <w:szCs w:val="32"/>
        </w:rPr>
        <w:t>这种</w:t>
      </w:r>
      <w:r>
        <w:rPr>
          <w:rFonts w:ascii="仿宋_GB2312" w:eastAsia="仿宋_GB2312" w:hint="eastAsia"/>
          <w:sz w:val="32"/>
          <w:szCs w:val="32"/>
        </w:rPr>
        <w:t>风险依附于作业人员在仓库中作业，作业人员每天</w:t>
      </w:r>
      <w:r>
        <w:rPr>
          <w:rFonts w:ascii="仿宋_GB2312" w:eastAsia="仿宋_GB2312"/>
          <w:sz w:val="32"/>
          <w:szCs w:val="32"/>
        </w:rPr>
        <w:t>都</w:t>
      </w:r>
      <w:r>
        <w:rPr>
          <w:rFonts w:ascii="仿宋_GB2312" w:eastAsia="仿宋_GB2312" w:hint="eastAsia"/>
          <w:sz w:val="32"/>
          <w:szCs w:val="32"/>
        </w:rPr>
        <w:t>可能</w:t>
      </w:r>
      <w:r>
        <w:rPr>
          <w:rFonts w:ascii="仿宋_GB2312" w:eastAsia="仿宋_GB2312"/>
          <w:sz w:val="32"/>
          <w:szCs w:val="32"/>
        </w:rPr>
        <w:t>在</w:t>
      </w:r>
      <w:r>
        <w:rPr>
          <w:rFonts w:ascii="仿宋_GB2312" w:eastAsia="仿宋_GB2312" w:hint="eastAsia"/>
          <w:sz w:val="32"/>
          <w:szCs w:val="32"/>
        </w:rPr>
        <w:t>仓库中</w:t>
      </w:r>
      <w:r>
        <w:rPr>
          <w:rFonts w:ascii="仿宋_GB2312" w:eastAsia="仿宋_GB2312"/>
          <w:sz w:val="32"/>
          <w:szCs w:val="32"/>
        </w:rPr>
        <w:t>作业，</w:t>
      </w:r>
      <w:r>
        <w:rPr>
          <w:rFonts w:ascii="仿宋_GB2312" w:eastAsia="仿宋_GB2312" w:hint="eastAsia"/>
          <w:sz w:val="32"/>
          <w:szCs w:val="32"/>
        </w:rPr>
        <w:t>但</w:t>
      </w:r>
      <w:r>
        <w:rPr>
          <w:rFonts w:ascii="仿宋_GB2312" w:eastAsia="仿宋_GB2312"/>
          <w:sz w:val="32"/>
          <w:szCs w:val="32"/>
        </w:rPr>
        <w:t>并不是在一天当中连续</w:t>
      </w:r>
      <w:r>
        <w:rPr>
          <w:rFonts w:ascii="仿宋_GB2312" w:eastAsia="仿宋_GB2312" w:hint="eastAsia"/>
          <w:sz w:val="32"/>
          <w:szCs w:val="32"/>
        </w:rPr>
        <w:t>作业</w:t>
      </w:r>
      <w:r>
        <w:rPr>
          <w:rFonts w:ascii="仿宋_GB2312" w:eastAsia="仿宋_GB2312"/>
          <w:sz w:val="32"/>
          <w:szCs w:val="32"/>
        </w:rPr>
        <w:t>，故取值</w:t>
      </w:r>
      <w:r>
        <w:rPr>
          <w:rFonts w:ascii="仿宋_GB2312" w:eastAsia="仿宋_GB2312" w:hint="eastAsia"/>
          <w:sz w:val="32"/>
          <w:szCs w:val="32"/>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tblPr>
      <w:tblGrid>
        <w:gridCol w:w="1692"/>
        <w:gridCol w:w="2552"/>
        <w:gridCol w:w="236"/>
        <w:gridCol w:w="1428"/>
        <w:gridCol w:w="2614"/>
      </w:tblGrid>
      <w:tr w:rsidR="00295D2F" w:rsidRPr="002E3848" w:rsidTr="00B66BA4">
        <w:trPr>
          <w:trHeight w:val="462"/>
        </w:trPr>
        <w:tc>
          <w:tcPr>
            <w:tcW w:w="1692" w:type="dxa"/>
            <w:tcBorders>
              <w:top w:val="single" w:sz="4" w:space="0" w:color="auto"/>
              <w:left w:val="single" w:sz="4" w:space="0" w:color="auto"/>
              <w:bottom w:val="single" w:sz="4" w:space="0" w:color="auto"/>
              <w:right w:val="single" w:sz="4" w:space="0" w:color="auto"/>
            </w:tcBorders>
            <w:vAlign w:val="center"/>
          </w:tcPr>
          <w:p w:rsidR="00295D2F" w:rsidRPr="002E3848" w:rsidRDefault="00295D2F" w:rsidP="00B66BA4">
            <w:pPr>
              <w:spacing w:line="300" w:lineRule="exact"/>
              <w:ind w:firstLineChars="200" w:firstLine="422"/>
              <w:rPr>
                <w:rFonts w:ascii="宋体" w:eastAsia="宋体" w:hAnsi="宋体" w:cs="Times New Roman"/>
                <w:b/>
                <w:szCs w:val="21"/>
              </w:rPr>
            </w:pPr>
            <w:r w:rsidRPr="002E3848">
              <w:rPr>
                <w:rFonts w:ascii="宋体" w:eastAsia="宋体" w:hAnsi="宋体" w:cs="Times New Roman" w:hint="eastAsia"/>
                <w:b/>
                <w:szCs w:val="21"/>
              </w:rPr>
              <w:t>分数值</w:t>
            </w:r>
          </w:p>
        </w:tc>
        <w:tc>
          <w:tcPr>
            <w:tcW w:w="2552" w:type="dxa"/>
            <w:tcBorders>
              <w:top w:val="single" w:sz="4" w:space="0" w:color="auto"/>
              <w:left w:val="single" w:sz="4" w:space="0" w:color="auto"/>
              <w:bottom w:val="single" w:sz="4" w:space="0" w:color="auto"/>
              <w:right w:val="single" w:sz="4" w:space="0" w:color="auto"/>
            </w:tcBorders>
            <w:vAlign w:val="center"/>
          </w:tcPr>
          <w:p w:rsidR="00295D2F" w:rsidRPr="002E3848" w:rsidRDefault="00295D2F" w:rsidP="00B66BA4">
            <w:pPr>
              <w:spacing w:line="300" w:lineRule="exact"/>
              <w:jc w:val="center"/>
              <w:rPr>
                <w:rFonts w:ascii="宋体" w:eastAsia="宋体" w:hAnsi="宋体" w:cs="Times New Roman"/>
                <w:b/>
                <w:szCs w:val="21"/>
              </w:rPr>
            </w:pPr>
            <w:r w:rsidRPr="002E3848">
              <w:rPr>
                <w:rFonts w:ascii="宋体" w:eastAsia="宋体" w:hAnsi="宋体" w:cs="Times New Roman" w:hint="eastAsia"/>
                <w:b/>
                <w:szCs w:val="21"/>
              </w:rPr>
              <w:t>频繁程度</w:t>
            </w:r>
          </w:p>
        </w:tc>
        <w:tc>
          <w:tcPr>
            <w:tcW w:w="236" w:type="dxa"/>
            <w:vMerge w:val="restart"/>
            <w:tcBorders>
              <w:top w:val="single" w:sz="4" w:space="0" w:color="auto"/>
              <w:left w:val="single" w:sz="4" w:space="0" w:color="auto"/>
              <w:bottom w:val="single" w:sz="4" w:space="0" w:color="auto"/>
              <w:right w:val="single" w:sz="4" w:space="0" w:color="auto"/>
            </w:tcBorders>
            <w:vAlign w:val="center"/>
          </w:tcPr>
          <w:p w:rsidR="00295D2F" w:rsidRPr="002E3848" w:rsidRDefault="00295D2F" w:rsidP="00B66BA4">
            <w:pPr>
              <w:spacing w:line="300" w:lineRule="exact"/>
              <w:ind w:firstLineChars="200" w:firstLine="422"/>
              <w:rPr>
                <w:rFonts w:ascii="宋体" w:eastAsia="宋体" w:hAnsi="宋体" w:cs="Times New Roman"/>
                <w:b/>
                <w:szCs w:val="21"/>
              </w:rPr>
            </w:pPr>
          </w:p>
        </w:tc>
        <w:tc>
          <w:tcPr>
            <w:tcW w:w="1428" w:type="dxa"/>
            <w:tcBorders>
              <w:top w:val="single" w:sz="4" w:space="0" w:color="auto"/>
              <w:left w:val="single" w:sz="4" w:space="0" w:color="auto"/>
              <w:bottom w:val="single" w:sz="4" w:space="0" w:color="auto"/>
              <w:right w:val="single" w:sz="4" w:space="0" w:color="auto"/>
            </w:tcBorders>
            <w:vAlign w:val="center"/>
          </w:tcPr>
          <w:p w:rsidR="00295D2F" w:rsidRPr="002E3848" w:rsidRDefault="00295D2F" w:rsidP="00B66BA4">
            <w:pPr>
              <w:spacing w:line="300" w:lineRule="exact"/>
              <w:jc w:val="center"/>
              <w:rPr>
                <w:rFonts w:ascii="宋体" w:eastAsia="宋体" w:hAnsi="宋体" w:cs="Times New Roman"/>
                <w:b/>
                <w:szCs w:val="21"/>
              </w:rPr>
            </w:pPr>
            <w:r w:rsidRPr="002E3848">
              <w:rPr>
                <w:rFonts w:ascii="宋体" w:eastAsia="宋体" w:hAnsi="宋体" w:cs="Times New Roman" w:hint="eastAsia"/>
                <w:b/>
                <w:szCs w:val="21"/>
              </w:rPr>
              <w:t>分数值</w:t>
            </w:r>
          </w:p>
        </w:tc>
        <w:tc>
          <w:tcPr>
            <w:tcW w:w="2614" w:type="dxa"/>
            <w:tcBorders>
              <w:top w:val="single" w:sz="4" w:space="0" w:color="auto"/>
              <w:left w:val="single" w:sz="4" w:space="0" w:color="auto"/>
              <w:bottom w:val="single" w:sz="4" w:space="0" w:color="auto"/>
              <w:right w:val="single" w:sz="4" w:space="0" w:color="auto"/>
            </w:tcBorders>
            <w:vAlign w:val="center"/>
          </w:tcPr>
          <w:p w:rsidR="00295D2F" w:rsidRPr="002E3848" w:rsidRDefault="00295D2F" w:rsidP="00B66BA4">
            <w:pPr>
              <w:spacing w:line="300" w:lineRule="exact"/>
              <w:jc w:val="center"/>
              <w:rPr>
                <w:rFonts w:ascii="宋体" w:eastAsia="宋体" w:hAnsi="宋体" w:cs="Times New Roman"/>
                <w:b/>
                <w:szCs w:val="21"/>
              </w:rPr>
            </w:pPr>
            <w:r w:rsidRPr="002E3848">
              <w:rPr>
                <w:rFonts w:ascii="宋体" w:eastAsia="宋体" w:hAnsi="宋体" w:cs="Times New Roman" w:hint="eastAsia"/>
                <w:b/>
                <w:szCs w:val="21"/>
              </w:rPr>
              <w:t>频繁程度</w:t>
            </w:r>
          </w:p>
        </w:tc>
      </w:tr>
      <w:tr w:rsidR="00295D2F" w:rsidRPr="002E3848" w:rsidTr="00B66BA4">
        <w:trPr>
          <w:trHeight w:val="1860"/>
        </w:trPr>
        <w:tc>
          <w:tcPr>
            <w:tcW w:w="1692" w:type="dxa"/>
            <w:tcBorders>
              <w:top w:val="single" w:sz="4" w:space="0" w:color="auto"/>
              <w:left w:val="single" w:sz="4" w:space="0" w:color="auto"/>
              <w:bottom w:val="single" w:sz="4" w:space="0" w:color="auto"/>
              <w:right w:val="single" w:sz="4" w:space="0" w:color="auto"/>
            </w:tcBorders>
            <w:vAlign w:val="center"/>
          </w:tcPr>
          <w:p w:rsidR="00295D2F" w:rsidRPr="002E3848" w:rsidRDefault="00295D2F" w:rsidP="00B66BA4">
            <w:pPr>
              <w:spacing w:line="480" w:lineRule="exact"/>
              <w:jc w:val="center"/>
              <w:rPr>
                <w:rFonts w:ascii="宋体" w:eastAsia="宋体" w:hAnsi="宋体" w:cs="Times New Roman"/>
                <w:szCs w:val="21"/>
              </w:rPr>
            </w:pPr>
            <w:r w:rsidRPr="002E3848">
              <w:rPr>
                <w:rFonts w:ascii="宋体" w:eastAsia="宋体" w:hAnsi="宋体" w:cs="Times New Roman"/>
                <w:szCs w:val="21"/>
              </w:rPr>
              <w:t>10</w:t>
            </w:r>
          </w:p>
          <w:p w:rsidR="00295D2F" w:rsidRPr="002E3848" w:rsidRDefault="00295D2F" w:rsidP="00B66BA4">
            <w:pPr>
              <w:spacing w:line="480" w:lineRule="exact"/>
              <w:jc w:val="center"/>
              <w:rPr>
                <w:rFonts w:ascii="宋体" w:eastAsia="宋体" w:hAnsi="宋体" w:cs="Times New Roman"/>
                <w:szCs w:val="21"/>
              </w:rPr>
            </w:pPr>
            <w:r w:rsidRPr="002E3848">
              <w:rPr>
                <w:rFonts w:ascii="宋体" w:eastAsia="宋体" w:hAnsi="宋体" w:cs="Times New Roman"/>
                <w:szCs w:val="21"/>
              </w:rPr>
              <w:t>6</w:t>
            </w:r>
          </w:p>
          <w:p w:rsidR="00295D2F" w:rsidRPr="002E3848" w:rsidRDefault="00295D2F" w:rsidP="00B66BA4">
            <w:pPr>
              <w:spacing w:line="480" w:lineRule="exact"/>
              <w:jc w:val="center"/>
              <w:rPr>
                <w:rFonts w:ascii="宋体" w:eastAsia="宋体" w:hAnsi="宋体" w:cs="Times New Roman"/>
                <w:szCs w:val="21"/>
              </w:rPr>
            </w:pPr>
            <w:r w:rsidRPr="002E3848">
              <w:rPr>
                <w:rFonts w:ascii="宋体" w:eastAsia="宋体" w:hAnsi="宋体" w:cs="Times New Roman"/>
                <w:szCs w:val="21"/>
              </w:rPr>
              <w:t>3</w:t>
            </w:r>
          </w:p>
        </w:tc>
        <w:tc>
          <w:tcPr>
            <w:tcW w:w="2552" w:type="dxa"/>
            <w:tcBorders>
              <w:top w:val="single" w:sz="4" w:space="0" w:color="auto"/>
              <w:left w:val="single" w:sz="4" w:space="0" w:color="auto"/>
              <w:bottom w:val="single" w:sz="4" w:space="0" w:color="auto"/>
              <w:right w:val="single" w:sz="4" w:space="0" w:color="auto"/>
            </w:tcBorders>
            <w:vAlign w:val="center"/>
          </w:tcPr>
          <w:p w:rsidR="00295D2F" w:rsidRPr="002E3848" w:rsidRDefault="00295D2F" w:rsidP="00B66BA4">
            <w:pPr>
              <w:spacing w:line="480" w:lineRule="exact"/>
              <w:jc w:val="center"/>
              <w:rPr>
                <w:rFonts w:ascii="宋体" w:eastAsia="宋体" w:hAnsi="宋体" w:cs="Times New Roman"/>
                <w:szCs w:val="21"/>
              </w:rPr>
            </w:pPr>
            <w:r w:rsidRPr="002E3848">
              <w:rPr>
                <w:rFonts w:ascii="宋体" w:eastAsia="宋体" w:hAnsi="宋体" w:cs="Times New Roman" w:hint="eastAsia"/>
                <w:szCs w:val="21"/>
              </w:rPr>
              <w:t>连续暴露</w:t>
            </w:r>
          </w:p>
          <w:p w:rsidR="00295D2F" w:rsidRPr="002E3848" w:rsidRDefault="00295D2F" w:rsidP="00B66BA4">
            <w:pPr>
              <w:spacing w:line="480" w:lineRule="exact"/>
              <w:jc w:val="center"/>
              <w:rPr>
                <w:rFonts w:ascii="宋体" w:eastAsia="宋体" w:hAnsi="宋体" w:cs="Times New Roman"/>
                <w:szCs w:val="21"/>
              </w:rPr>
            </w:pPr>
            <w:r w:rsidRPr="002E3848">
              <w:rPr>
                <w:rFonts w:ascii="宋体" w:eastAsia="宋体" w:hAnsi="宋体" w:cs="Times New Roman" w:hint="eastAsia"/>
                <w:szCs w:val="21"/>
              </w:rPr>
              <w:t>每天工作时间内暴露</w:t>
            </w:r>
          </w:p>
          <w:p w:rsidR="00295D2F" w:rsidRPr="002E3848" w:rsidRDefault="00295D2F" w:rsidP="00B66BA4">
            <w:pPr>
              <w:spacing w:line="480" w:lineRule="exact"/>
              <w:jc w:val="center"/>
              <w:rPr>
                <w:rFonts w:ascii="宋体" w:eastAsia="宋体" w:hAnsi="宋体" w:cs="Times New Roman"/>
                <w:szCs w:val="21"/>
              </w:rPr>
            </w:pPr>
            <w:r w:rsidRPr="002E3848">
              <w:rPr>
                <w:rFonts w:ascii="宋体" w:eastAsia="宋体" w:hAnsi="宋体" w:cs="Times New Roman" w:hint="eastAsia"/>
                <w:szCs w:val="21"/>
              </w:rPr>
              <w:t>每周一次，或偶然暴露</w:t>
            </w:r>
          </w:p>
        </w:tc>
        <w:tc>
          <w:tcPr>
            <w:tcW w:w="236" w:type="dxa"/>
            <w:vMerge/>
            <w:tcBorders>
              <w:top w:val="single" w:sz="4" w:space="0" w:color="auto"/>
              <w:left w:val="single" w:sz="4" w:space="0" w:color="auto"/>
              <w:bottom w:val="single" w:sz="4" w:space="0" w:color="auto"/>
              <w:right w:val="single" w:sz="4" w:space="0" w:color="auto"/>
            </w:tcBorders>
            <w:vAlign w:val="center"/>
          </w:tcPr>
          <w:p w:rsidR="00295D2F" w:rsidRPr="002E3848" w:rsidRDefault="00295D2F" w:rsidP="00B66BA4">
            <w:pPr>
              <w:spacing w:line="480" w:lineRule="exact"/>
              <w:ind w:firstLineChars="200" w:firstLine="420"/>
              <w:rPr>
                <w:rFonts w:ascii="宋体" w:eastAsia="宋体" w:hAnsi="宋体" w:cs="Times New Roman"/>
                <w:szCs w:val="21"/>
              </w:rPr>
            </w:pPr>
          </w:p>
        </w:tc>
        <w:tc>
          <w:tcPr>
            <w:tcW w:w="1428" w:type="dxa"/>
            <w:tcBorders>
              <w:top w:val="single" w:sz="4" w:space="0" w:color="auto"/>
              <w:left w:val="single" w:sz="4" w:space="0" w:color="auto"/>
              <w:bottom w:val="single" w:sz="4" w:space="0" w:color="auto"/>
              <w:right w:val="single" w:sz="4" w:space="0" w:color="auto"/>
            </w:tcBorders>
            <w:vAlign w:val="center"/>
          </w:tcPr>
          <w:p w:rsidR="00295D2F" w:rsidRPr="002E3848" w:rsidRDefault="00295D2F" w:rsidP="00B66BA4">
            <w:pPr>
              <w:spacing w:line="480" w:lineRule="exact"/>
              <w:ind w:firstLineChars="200" w:firstLine="420"/>
              <w:rPr>
                <w:rFonts w:ascii="宋体" w:eastAsia="宋体" w:hAnsi="宋体" w:cs="Times New Roman"/>
                <w:szCs w:val="21"/>
              </w:rPr>
            </w:pPr>
            <w:r w:rsidRPr="002E3848">
              <w:rPr>
                <w:rFonts w:ascii="宋体" w:eastAsia="宋体" w:hAnsi="宋体" w:cs="Times New Roman"/>
                <w:szCs w:val="21"/>
              </w:rPr>
              <w:t>2</w:t>
            </w:r>
          </w:p>
          <w:p w:rsidR="00295D2F" w:rsidRPr="002E3848" w:rsidRDefault="00295D2F" w:rsidP="00B66BA4">
            <w:pPr>
              <w:spacing w:line="480" w:lineRule="exact"/>
              <w:ind w:firstLineChars="200" w:firstLine="420"/>
              <w:rPr>
                <w:rFonts w:ascii="宋体" w:eastAsia="宋体" w:hAnsi="宋体" w:cs="Times New Roman"/>
                <w:szCs w:val="21"/>
              </w:rPr>
            </w:pPr>
            <w:r w:rsidRPr="002E3848">
              <w:rPr>
                <w:rFonts w:ascii="宋体" w:eastAsia="宋体" w:hAnsi="宋体" w:cs="Times New Roman"/>
                <w:szCs w:val="21"/>
              </w:rPr>
              <w:t>1</w:t>
            </w:r>
          </w:p>
          <w:p w:rsidR="00295D2F" w:rsidRPr="002E3848" w:rsidRDefault="00295D2F" w:rsidP="00B66BA4">
            <w:pPr>
              <w:spacing w:line="480" w:lineRule="exact"/>
              <w:ind w:firstLineChars="200" w:firstLine="420"/>
              <w:rPr>
                <w:rFonts w:ascii="宋体" w:eastAsia="宋体" w:hAnsi="宋体" w:cs="Times New Roman"/>
                <w:szCs w:val="21"/>
              </w:rPr>
            </w:pPr>
            <w:r w:rsidRPr="002E3848">
              <w:rPr>
                <w:rFonts w:ascii="宋体" w:eastAsia="宋体" w:hAnsi="宋体" w:cs="Times New Roman"/>
                <w:szCs w:val="21"/>
              </w:rPr>
              <w:t>0</w:t>
            </w:r>
            <w:r>
              <w:rPr>
                <w:rFonts w:ascii="宋体" w:eastAsia="宋体" w:hAnsi="宋体" w:cs="Times New Roman" w:hint="eastAsia"/>
                <w:szCs w:val="21"/>
              </w:rPr>
              <w:t>.</w:t>
            </w:r>
            <w:r w:rsidRPr="002E3848">
              <w:rPr>
                <w:rFonts w:ascii="宋体" w:eastAsia="宋体" w:hAnsi="宋体" w:cs="Times New Roman"/>
                <w:szCs w:val="21"/>
              </w:rPr>
              <w:t>5</w:t>
            </w:r>
          </w:p>
        </w:tc>
        <w:tc>
          <w:tcPr>
            <w:tcW w:w="2614" w:type="dxa"/>
            <w:tcBorders>
              <w:top w:val="single" w:sz="4" w:space="0" w:color="auto"/>
              <w:left w:val="single" w:sz="4" w:space="0" w:color="auto"/>
              <w:bottom w:val="single" w:sz="4" w:space="0" w:color="auto"/>
              <w:right w:val="single" w:sz="4" w:space="0" w:color="auto"/>
            </w:tcBorders>
            <w:vAlign w:val="center"/>
          </w:tcPr>
          <w:p w:rsidR="00295D2F" w:rsidRPr="002E3848" w:rsidRDefault="00295D2F" w:rsidP="00B66BA4">
            <w:pPr>
              <w:spacing w:line="480" w:lineRule="exact"/>
              <w:ind w:firstLineChars="200" w:firstLine="420"/>
              <w:rPr>
                <w:rFonts w:ascii="宋体" w:eastAsia="宋体" w:hAnsi="宋体" w:cs="Times New Roman"/>
                <w:szCs w:val="21"/>
              </w:rPr>
            </w:pPr>
            <w:r w:rsidRPr="002E3848">
              <w:rPr>
                <w:rFonts w:ascii="宋体" w:eastAsia="宋体" w:hAnsi="宋体" w:cs="Times New Roman" w:hint="eastAsia"/>
                <w:szCs w:val="21"/>
              </w:rPr>
              <w:t>每月一次暴露</w:t>
            </w:r>
          </w:p>
          <w:p w:rsidR="00295D2F" w:rsidRPr="002E3848" w:rsidRDefault="00295D2F" w:rsidP="00B66BA4">
            <w:pPr>
              <w:spacing w:line="480" w:lineRule="exact"/>
              <w:ind w:firstLineChars="200" w:firstLine="420"/>
              <w:rPr>
                <w:rFonts w:ascii="宋体" w:eastAsia="宋体" w:hAnsi="宋体" w:cs="Times New Roman"/>
                <w:szCs w:val="21"/>
              </w:rPr>
            </w:pPr>
            <w:r w:rsidRPr="002E3848">
              <w:rPr>
                <w:rFonts w:ascii="宋体" w:eastAsia="宋体" w:hAnsi="宋体" w:cs="Times New Roman" w:hint="eastAsia"/>
                <w:szCs w:val="21"/>
              </w:rPr>
              <w:t>每年几次暴露</w:t>
            </w:r>
          </w:p>
          <w:p w:rsidR="00295D2F" w:rsidRPr="002E3848" w:rsidRDefault="00295D2F" w:rsidP="00B66BA4">
            <w:pPr>
              <w:spacing w:line="480" w:lineRule="exact"/>
              <w:ind w:firstLineChars="200" w:firstLine="420"/>
              <w:rPr>
                <w:rFonts w:ascii="宋体" w:eastAsia="宋体" w:hAnsi="宋体" w:cs="Times New Roman"/>
                <w:szCs w:val="21"/>
              </w:rPr>
            </w:pPr>
            <w:r w:rsidRPr="002E3848">
              <w:rPr>
                <w:rFonts w:ascii="宋体" w:eastAsia="宋体" w:hAnsi="宋体" w:cs="Times New Roman" w:hint="eastAsia"/>
                <w:szCs w:val="21"/>
              </w:rPr>
              <w:t>非常罕见地暴露</w:t>
            </w:r>
          </w:p>
        </w:tc>
      </w:tr>
    </w:tbl>
    <w:p w:rsidR="00295D2F" w:rsidRDefault="00295D2F" w:rsidP="00DB4C9C">
      <w:pPr>
        <w:ind w:firstLine="630"/>
        <w:rPr>
          <w:rFonts w:ascii="仿宋_GB2312" w:eastAsia="仿宋_GB2312" w:hint="eastAsia"/>
          <w:sz w:val="32"/>
          <w:szCs w:val="32"/>
        </w:rPr>
      </w:pPr>
      <w:r>
        <w:rPr>
          <w:rFonts w:ascii="仿宋_GB2312" w:eastAsia="仿宋_GB2312" w:hint="eastAsia"/>
          <w:sz w:val="32"/>
          <w:szCs w:val="32"/>
        </w:rPr>
        <w:t>（3）发生事故产生的后果C</w:t>
      </w:r>
    </w:p>
    <w:p w:rsidR="00295D2F" w:rsidRDefault="00295D2F" w:rsidP="00DB4C9C">
      <w:pPr>
        <w:ind w:firstLine="630"/>
        <w:rPr>
          <w:rFonts w:ascii="仿宋_GB2312" w:eastAsia="仿宋_GB2312" w:hint="eastAsia"/>
          <w:sz w:val="32"/>
          <w:szCs w:val="32"/>
        </w:rPr>
      </w:pPr>
      <w:r>
        <w:rPr>
          <w:rFonts w:ascii="仿宋_GB2312" w:eastAsia="仿宋_GB2312" w:hint="eastAsia"/>
          <w:sz w:val="32"/>
          <w:szCs w:val="32"/>
        </w:rPr>
        <w:t>C值</w:t>
      </w:r>
      <w:r>
        <w:rPr>
          <w:rFonts w:ascii="仿宋_GB2312" w:eastAsia="仿宋_GB2312"/>
          <w:sz w:val="32"/>
          <w:szCs w:val="32"/>
        </w:rPr>
        <w:t>表征事故发生后所造成的危害程度</w:t>
      </w:r>
      <w:r>
        <w:rPr>
          <w:rFonts w:ascii="仿宋_GB2312" w:eastAsia="仿宋_GB2312" w:hint="eastAsia"/>
          <w:sz w:val="32"/>
          <w:szCs w:val="32"/>
        </w:rPr>
        <w:t>，</w:t>
      </w:r>
      <w:r>
        <w:rPr>
          <w:rFonts w:ascii="仿宋_GB2312" w:eastAsia="仿宋_GB2312"/>
          <w:sz w:val="32"/>
          <w:szCs w:val="32"/>
        </w:rPr>
        <w:t>危害越高，分值越高</w:t>
      </w:r>
      <w:r>
        <w:rPr>
          <w:rFonts w:ascii="仿宋_GB2312" w:eastAsia="仿宋_GB2312" w:hint="eastAsia"/>
          <w:sz w:val="32"/>
          <w:szCs w:val="32"/>
        </w:rPr>
        <w:t>。由于</w:t>
      </w:r>
      <w:r>
        <w:rPr>
          <w:rFonts w:ascii="仿宋_GB2312" w:eastAsia="仿宋_GB2312"/>
          <w:sz w:val="32"/>
          <w:szCs w:val="32"/>
        </w:rPr>
        <w:t>在作业时，</w:t>
      </w:r>
      <w:r>
        <w:rPr>
          <w:rFonts w:ascii="仿宋_GB2312" w:eastAsia="仿宋_GB2312" w:hint="eastAsia"/>
          <w:sz w:val="32"/>
          <w:szCs w:val="32"/>
        </w:rPr>
        <w:t>该公司</w:t>
      </w:r>
      <w:r>
        <w:rPr>
          <w:rFonts w:ascii="仿宋_GB2312" w:eastAsia="仿宋_GB2312"/>
          <w:sz w:val="32"/>
          <w:szCs w:val="32"/>
        </w:rPr>
        <w:t>仅有</w:t>
      </w:r>
      <w:r>
        <w:rPr>
          <w:rFonts w:ascii="仿宋_GB2312" w:eastAsia="仿宋_GB2312" w:hint="eastAsia"/>
          <w:sz w:val="32"/>
          <w:szCs w:val="32"/>
        </w:rPr>
        <w:t>1人</w:t>
      </w:r>
      <w:r>
        <w:rPr>
          <w:rFonts w:ascii="仿宋_GB2312" w:eastAsia="仿宋_GB2312"/>
          <w:sz w:val="32"/>
          <w:szCs w:val="32"/>
        </w:rPr>
        <w:t>进入危险品仓库内进行</w:t>
      </w:r>
      <w:r>
        <w:rPr>
          <w:rFonts w:ascii="仿宋_GB2312" w:eastAsia="仿宋_GB2312" w:hint="eastAsia"/>
          <w:sz w:val="32"/>
          <w:szCs w:val="32"/>
        </w:rPr>
        <w:t>取料</w:t>
      </w:r>
      <w:r>
        <w:rPr>
          <w:rFonts w:ascii="仿宋_GB2312" w:eastAsia="仿宋_GB2312"/>
          <w:sz w:val="32"/>
          <w:szCs w:val="32"/>
        </w:rPr>
        <w:t>作业，</w:t>
      </w:r>
      <w:r>
        <w:rPr>
          <w:rFonts w:ascii="仿宋_GB2312" w:eastAsia="仿宋_GB2312" w:hint="eastAsia"/>
          <w:sz w:val="32"/>
          <w:szCs w:val="32"/>
        </w:rPr>
        <w:t>即使</w:t>
      </w:r>
      <w:r>
        <w:rPr>
          <w:rFonts w:ascii="仿宋_GB2312" w:eastAsia="仿宋_GB2312"/>
          <w:sz w:val="32"/>
          <w:szCs w:val="32"/>
        </w:rPr>
        <w:t>发生了最坏的情况，</w:t>
      </w:r>
      <w:r>
        <w:rPr>
          <w:rFonts w:ascii="仿宋_GB2312" w:eastAsia="仿宋_GB2312" w:hint="eastAsia"/>
          <w:sz w:val="32"/>
          <w:szCs w:val="32"/>
        </w:rPr>
        <w:t>会</w:t>
      </w:r>
      <w:r>
        <w:rPr>
          <w:rFonts w:ascii="仿宋_GB2312" w:eastAsia="仿宋_GB2312"/>
          <w:sz w:val="32"/>
          <w:szCs w:val="32"/>
        </w:rPr>
        <w:t>导致</w:t>
      </w:r>
      <w:r>
        <w:rPr>
          <w:rFonts w:ascii="仿宋_GB2312" w:eastAsia="仿宋_GB2312" w:hint="eastAsia"/>
          <w:sz w:val="32"/>
          <w:szCs w:val="32"/>
        </w:rPr>
        <w:t>1人</w:t>
      </w:r>
      <w:r>
        <w:rPr>
          <w:rFonts w:ascii="仿宋_GB2312" w:eastAsia="仿宋_GB2312"/>
          <w:sz w:val="32"/>
          <w:szCs w:val="32"/>
        </w:rPr>
        <w:t>死亡，</w:t>
      </w:r>
      <w:r>
        <w:rPr>
          <w:rFonts w:ascii="仿宋_GB2312" w:eastAsia="仿宋_GB2312" w:hint="eastAsia"/>
          <w:sz w:val="32"/>
          <w:szCs w:val="32"/>
        </w:rPr>
        <w:t>故</w:t>
      </w:r>
      <w:r>
        <w:rPr>
          <w:rFonts w:ascii="仿宋_GB2312" w:eastAsia="仿宋_GB2312"/>
          <w:sz w:val="32"/>
          <w:szCs w:val="32"/>
        </w:rPr>
        <w:t>取值</w:t>
      </w:r>
      <w:r>
        <w:rPr>
          <w:rFonts w:ascii="仿宋_GB2312" w:eastAsia="仿宋_GB2312" w:hint="eastAsia"/>
          <w:sz w:val="32"/>
          <w:szCs w:val="32"/>
        </w:rPr>
        <w:t>15</w:t>
      </w:r>
      <w:r w:rsidR="00BD5FAA">
        <w:rPr>
          <w:rFonts w:ascii="仿宋_GB2312" w:eastAsia="仿宋_GB2312" w:hint="eastAsia"/>
          <w:sz w:val="32"/>
          <w:szCs w:val="3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tblPr>
      <w:tblGrid>
        <w:gridCol w:w="1179"/>
        <w:gridCol w:w="2918"/>
        <w:gridCol w:w="250"/>
        <w:gridCol w:w="819"/>
        <w:gridCol w:w="3356"/>
      </w:tblGrid>
      <w:tr w:rsidR="00295D2F" w:rsidRPr="002E3848" w:rsidTr="00B66BA4">
        <w:trPr>
          <w:trHeight w:hRule="exact" w:val="567"/>
        </w:trPr>
        <w:tc>
          <w:tcPr>
            <w:tcW w:w="1242" w:type="dxa"/>
            <w:tcBorders>
              <w:top w:val="single" w:sz="4" w:space="0" w:color="auto"/>
              <w:left w:val="single" w:sz="4" w:space="0" w:color="auto"/>
              <w:bottom w:val="single" w:sz="4" w:space="0" w:color="auto"/>
              <w:right w:val="single" w:sz="4" w:space="0" w:color="auto"/>
            </w:tcBorders>
            <w:vAlign w:val="center"/>
          </w:tcPr>
          <w:p w:rsidR="00295D2F" w:rsidRPr="002E3848" w:rsidRDefault="00295D2F" w:rsidP="00B66BA4">
            <w:pPr>
              <w:spacing w:line="300" w:lineRule="exact"/>
              <w:jc w:val="center"/>
              <w:rPr>
                <w:rFonts w:ascii="宋体" w:eastAsia="宋体" w:hAnsi="宋体" w:cs="Times New Roman"/>
                <w:b/>
                <w:szCs w:val="21"/>
              </w:rPr>
            </w:pPr>
            <w:r w:rsidRPr="002E3848">
              <w:rPr>
                <w:rFonts w:ascii="宋体" w:eastAsia="宋体" w:hAnsi="宋体" w:cs="Times New Roman" w:hint="eastAsia"/>
                <w:b/>
                <w:szCs w:val="21"/>
              </w:rPr>
              <w:lastRenderedPageBreak/>
              <w:t>分数值</w:t>
            </w:r>
          </w:p>
        </w:tc>
        <w:tc>
          <w:tcPr>
            <w:tcW w:w="3142" w:type="dxa"/>
            <w:tcBorders>
              <w:top w:val="single" w:sz="4" w:space="0" w:color="auto"/>
              <w:left w:val="single" w:sz="4" w:space="0" w:color="auto"/>
              <w:bottom w:val="single" w:sz="4" w:space="0" w:color="auto"/>
              <w:right w:val="single" w:sz="4" w:space="0" w:color="auto"/>
            </w:tcBorders>
            <w:vAlign w:val="center"/>
          </w:tcPr>
          <w:p w:rsidR="00295D2F" w:rsidRPr="002E3848" w:rsidRDefault="00295D2F" w:rsidP="00B66BA4">
            <w:pPr>
              <w:spacing w:line="300" w:lineRule="exact"/>
              <w:jc w:val="center"/>
              <w:rPr>
                <w:rFonts w:ascii="宋体" w:eastAsia="宋体" w:hAnsi="宋体" w:cs="Times New Roman"/>
                <w:b/>
                <w:szCs w:val="21"/>
              </w:rPr>
            </w:pPr>
            <w:r w:rsidRPr="002E3848">
              <w:rPr>
                <w:rFonts w:ascii="宋体" w:eastAsia="宋体" w:hAnsi="宋体" w:cs="Times New Roman" w:hint="eastAsia"/>
                <w:b/>
                <w:szCs w:val="21"/>
              </w:rPr>
              <w:t>后果</w:t>
            </w:r>
          </w:p>
        </w:tc>
        <w:tc>
          <w:tcPr>
            <w:tcW w:w="253" w:type="dxa"/>
            <w:tcBorders>
              <w:top w:val="single" w:sz="4" w:space="0" w:color="auto"/>
              <w:left w:val="single" w:sz="4" w:space="0" w:color="auto"/>
              <w:bottom w:val="single" w:sz="4" w:space="0" w:color="auto"/>
              <w:right w:val="single" w:sz="4" w:space="0" w:color="auto"/>
            </w:tcBorders>
            <w:vAlign w:val="center"/>
          </w:tcPr>
          <w:p w:rsidR="00295D2F" w:rsidRPr="002E3848" w:rsidRDefault="00295D2F" w:rsidP="00B66BA4">
            <w:pPr>
              <w:spacing w:line="300" w:lineRule="exact"/>
              <w:ind w:firstLineChars="200" w:firstLine="422"/>
              <w:jc w:val="center"/>
              <w:rPr>
                <w:rFonts w:ascii="宋体" w:eastAsia="宋体" w:hAnsi="宋体" w:cs="Times New Roman"/>
                <w:b/>
                <w:szCs w:val="21"/>
              </w:rPr>
            </w:pPr>
          </w:p>
        </w:tc>
        <w:tc>
          <w:tcPr>
            <w:tcW w:w="858" w:type="dxa"/>
            <w:tcBorders>
              <w:top w:val="single" w:sz="4" w:space="0" w:color="auto"/>
              <w:left w:val="single" w:sz="4" w:space="0" w:color="auto"/>
              <w:bottom w:val="single" w:sz="4" w:space="0" w:color="auto"/>
              <w:right w:val="single" w:sz="4" w:space="0" w:color="auto"/>
            </w:tcBorders>
            <w:vAlign w:val="center"/>
          </w:tcPr>
          <w:p w:rsidR="00295D2F" w:rsidRPr="002E3848" w:rsidRDefault="00295D2F" w:rsidP="00B66BA4">
            <w:pPr>
              <w:spacing w:line="300" w:lineRule="exact"/>
              <w:jc w:val="center"/>
              <w:rPr>
                <w:rFonts w:ascii="宋体" w:eastAsia="宋体" w:hAnsi="宋体" w:cs="Times New Roman"/>
                <w:b/>
                <w:szCs w:val="21"/>
              </w:rPr>
            </w:pPr>
            <w:r w:rsidRPr="002E3848">
              <w:rPr>
                <w:rFonts w:ascii="宋体" w:eastAsia="宋体" w:hAnsi="宋体" w:cs="Times New Roman" w:hint="eastAsia"/>
                <w:b/>
                <w:szCs w:val="21"/>
              </w:rPr>
              <w:t>分数值</w:t>
            </w:r>
          </w:p>
        </w:tc>
        <w:tc>
          <w:tcPr>
            <w:tcW w:w="3623" w:type="dxa"/>
            <w:tcBorders>
              <w:top w:val="single" w:sz="4" w:space="0" w:color="auto"/>
              <w:left w:val="single" w:sz="4" w:space="0" w:color="auto"/>
              <w:bottom w:val="single" w:sz="4" w:space="0" w:color="auto"/>
              <w:right w:val="single" w:sz="4" w:space="0" w:color="auto"/>
            </w:tcBorders>
            <w:vAlign w:val="center"/>
          </w:tcPr>
          <w:p w:rsidR="00295D2F" w:rsidRPr="002E3848" w:rsidRDefault="00295D2F" w:rsidP="00B66BA4">
            <w:pPr>
              <w:spacing w:line="300" w:lineRule="exact"/>
              <w:jc w:val="center"/>
              <w:rPr>
                <w:rFonts w:ascii="宋体" w:eastAsia="宋体" w:hAnsi="宋体" w:cs="Times New Roman"/>
                <w:b/>
                <w:szCs w:val="21"/>
              </w:rPr>
            </w:pPr>
            <w:r w:rsidRPr="002E3848">
              <w:rPr>
                <w:rFonts w:ascii="宋体" w:eastAsia="宋体" w:hAnsi="宋体" w:cs="Times New Roman" w:hint="eastAsia"/>
                <w:b/>
                <w:szCs w:val="21"/>
              </w:rPr>
              <w:t>后果</w:t>
            </w:r>
          </w:p>
        </w:tc>
      </w:tr>
      <w:tr w:rsidR="00295D2F" w:rsidRPr="002E3848" w:rsidTr="00B66BA4">
        <w:trPr>
          <w:trHeight w:val="1722"/>
        </w:trPr>
        <w:tc>
          <w:tcPr>
            <w:tcW w:w="1242" w:type="dxa"/>
            <w:tcBorders>
              <w:top w:val="single" w:sz="4" w:space="0" w:color="auto"/>
              <w:left w:val="single" w:sz="4" w:space="0" w:color="auto"/>
              <w:bottom w:val="single" w:sz="4" w:space="0" w:color="auto"/>
              <w:right w:val="single" w:sz="4" w:space="0" w:color="auto"/>
            </w:tcBorders>
          </w:tcPr>
          <w:p w:rsidR="00295D2F" w:rsidRPr="00393F91" w:rsidRDefault="00295D2F" w:rsidP="00B66BA4">
            <w:pPr>
              <w:pStyle w:val="a8"/>
              <w:spacing w:line="480" w:lineRule="exact"/>
              <w:ind w:firstLine="0"/>
              <w:jc w:val="center"/>
              <w:rPr>
                <w:rFonts w:ascii="宋体" w:eastAsia="宋体" w:hAnsi="宋体"/>
                <w:sz w:val="21"/>
                <w:szCs w:val="21"/>
              </w:rPr>
            </w:pPr>
            <w:r w:rsidRPr="00393F91">
              <w:rPr>
                <w:rFonts w:ascii="宋体" w:eastAsia="宋体" w:hAnsi="宋体"/>
                <w:sz w:val="21"/>
                <w:szCs w:val="21"/>
              </w:rPr>
              <w:t>100</w:t>
            </w:r>
          </w:p>
          <w:p w:rsidR="00295D2F" w:rsidRPr="00393F91" w:rsidRDefault="00295D2F" w:rsidP="00B66BA4">
            <w:pPr>
              <w:pStyle w:val="a8"/>
              <w:spacing w:line="480" w:lineRule="exact"/>
              <w:ind w:firstLine="0"/>
              <w:jc w:val="center"/>
              <w:rPr>
                <w:rFonts w:ascii="宋体" w:eastAsia="宋体" w:hAnsi="宋体"/>
                <w:sz w:val="21"/>
                <w:szCs w:val="21"/>
              </w:rPr>
            </w:pPr>
            <w:r w:rsidRPr="00393F91">
              <w:rPr>
                <w:rFonts w:ascii="宋体" w:eastAsia="宋体" w:hAnsi="宋体"/>
                <w:sz w:val="21"/>
                <w:szCs w:val="21"/>
              </w:rPr>
              <w:t>40</w:t>
            </w:r>
          </w:p>
          <w:p w:rsidR="00295D2F" w:rsidRPr="00393F91" w:rsidRDefault="00295D2F" w:rsidP="00B66BA4">
            <w:pPr>
              <w:pStyle w:val="a8"/>
              <w:spacing w:line="480" w:lineRule="exact"/>
              <w:ind w:firstLine="0"/>
              <w:jc w:val="center"/>
              <w:rPr>
                <w:rFonts w:ascii="宋体" w:eastAsia="宋体" w:hAnsi="宋体"/>
                <w:sz w:val="21"/>
                <w:szCs w:val="21"/>
              </w:rPr>
            </w:pPr>
            <w:r w:rsidRPr="00393F91">
              <w:rPr>
                <w:rFonts w:ascii="宋体" w:eastAsia="宋体" w:hAnsi="宋体"/>
                <w:sz w:val="21"/>
                <w:szCs w:val="21"/>
              </w:rPr>
              <w:t>15</w:t>
            </w:r>
          </w:p>
        </w:tc>
        <w:tc>
          <w:tcPr>
            <w:tcW w:w="3142" w:type="dxa"/>
            <w:tcBorders>
              <w:top w:val="single" w:sz="4" w:space="0" w:color="auto"/>
              <w:left w:val="single" w:sz="4" w:space="0" w:color="auto"/>
              <w:bottom w:val="single" w:sz="4" w:space="0" w:color="auto"/>
              <w:right w:val="single" w:sz="4" w:space="0" w:color="auto"/>
            </w:tcBorders>
          </w:tcPr>
          <w:p w:rsidR="00295D2F" w:rsidRPr="00393F91" w:rsidRDefault="00295D2F" w:rsidP="00B66BA4">
            <w:pPr>
              <w:pStyle w:val="a8"/>
              <w:spacing w:line="480" w:lineRule="exact"/>
              <w:rPr>
                <w:rFonts w:ascii="宋体" w:eastAsia="宋体" w:hAnsi="宋体"/>
                <w:sz w:val="21"/>
                <w:szCs w:val="21"/>
              </w:rPr>
            </w:pPr>
            <w:r w:rsidRPr="00393F91">
              <w:rPr>
                <w:rFonts w:ascii="宋体" w:eastAsia="宋体" w:hAnsi="宋体" w:hint="eastAsia"/>
                <w:sz w:val="21"/>
                <w:szCs w:val="21"/>
              </w:rPr>
              <w:t>大灾难，许多人死亡</w:t>
            </w:r>
          </w:p>
          <w:p w:rsidR="00295D2F" w:rsidRPr="00393F91" w:rsidRDefault="00295D2F" w:rsidP="00B66BA4">
            <w:pPr>
              <w:pStyle w:val="a8"/>
              <w:spacing w:line="480" w:lineRule="exact"/>
              <w:rPr>
                <w:rFonts w:ascii="宋体" w:eastAsia="宋体" w:hAnsi="宋体"/>
                <w:sz w:val="21"/>
                <w:szCs w:val="21"/>
              </w:rPr>
            </w:pPr>
            <w:r w:rsidRPr="00393F91">
              <w:rPr>
                <w:rFonts w:ascii="宋体" w:eastAsia="宋体" w:hAnsi="宋体" w:hint="eastAsia"/>
                <w:sz w:val="21"/>
                <w:szCs w:val="21"/>
              </w:rPr>
              <w:t>灾难，数人死亡</w:t>
            </w:r>
          </w:p>
          <w:p w:rsidR="00295D2F" w:rsidRPr="00393F91" w:rsidRDefault="00295D2F" w:rsidP="00B66BA4">
            <w:pPr>
              <w:pStyle w:val="a8"/>
              <w:spacing w:line="480" w:lineRule="exact"/>
              <w:rPr>
                <w:rFonts w:ascii="宋体" w:eastAsia="宋体" w:hAnsi="宋体"/>
                <w:sz w:val="21"/>
                <w:szCs w:val="21"/>
              </w:rPr>
            </w:pPr>
            <w:r w:rsidRPr="00393F91">
              <w:rPr>
                <w:rFonts w:ascii="宋体" w:eastAsia="宋体" w:hAnsi="宋体" w:hint="eastAsia"/>
                <w:sz w:val="21"/>
                <w:szCs w:val="21"/>
              </w:rPr>
              <w:t>非常严重，一人死亡</w:t>
            </w:r>
          </w:p>
        </w:tc>
        <w:tc>
          <w:tcPr>
            <w:tcW w:w="253" w:type="dxa"/>
            <w:tcBorders>
              <w:top w:val="single" w:sz="4" w:space="0" w:color="auto"/>
              <w:left w:val="single" w:sz="4" w:space="0" w:color="auto"/>
              <w:bottom w:val="single" w:sz="4" w:space="0" w:color="auto"/>
              <w:right w:val="single" w:sz="4" w:space="0" w:color="auto"/>
            </w:tcBorders>
          </w:tcPr>
          <w:p w:rsidR="00295D2F" w:rsidRPr="00393F91" w:rsidRDefault="00295D2F" w:rsidP="00B66BA4">
            <w:pPr>
              <w:pStyle w:val="a8"/>
              <w:spacing w:line="480" w:lineRule="exact"/>
              <w:rPr>
                <w:rFonts w:ascii="宋体" w:eastAsia="宋体" w:hAnsi="宋体"/>
                <w:sz w:val="21"/>
                <w:szCs w:val="21"/>
              </w:rPr>
            </w:pPr>
          </w:p>
        </w:tc>
        <w:tc>
          <w:tcPr>
            <w:tcW w:w="858" w:type="dxa"/>
            <w:tcBorders>
              <w:top w:val="single" w:sz="4" w:space="0" w:color="auto"/>
              <w:left w:val="single" w:sz="4" w:space="0" w:color="auto"/>
              <w:bottom w:val="single" w:sz="4" w:space="0" w:color="auto"/>
              <w:right w:val="single" w:sz="4" w:space="0" w:color="auto"/>
            </w:tcBorders>
          </w:tcPr>
          <w:p w:rsidR="00295D2F" w:rsidRPr="00393F91" w:rsidRDefault="00295D2F" w:rsidP="00B66BA4">
            <w:pPr>
              <w:pStyle w:val="a8"/>
              <w:spacing w:line="480" w:lineRule="exact"/>
              <w:ind w:firstLine="0"/>
              <w:jc w:val="center"/>
              <w:rPr>
                <w:rFonts w:ascii="宋体" w:eastAsia="宋体" w:hAnsi="宋体"/>
                <w:sz w:val="21"/>
                <w:szCs w:val="21"/>
              </w:rPr>
            </w:pPr>
            <w:r w:rsidRPr="00393F91">
              <w:rPr>
                <w:rFonts w:ascii="宋体" w:eastAsia="宋体" w:hAnsi="宋体"/>
                <w:sz w:val="21"/>
                <w:szCs w:val="21"/>
              </w:rPr>
              <w:t>7</w:t>
            </w:r>
          </w:p>
          <w:p w:rsidR="00295D2F" w:rsidRPr="00393F91" w:rsidRDefault="00295D2F" w:rsidP="00B66BA4">
            <w:pPr>
              <w:pStyle w:val="a8"/>
              <w:spacing w:line="480" w:lineRule="exact"/>
              <w:ind w:firstLine="0"/>
              <w:jc w:val="center"/>
              <w:rPr>
                <w:rFonts w:ascii="宋体" w:eastAsia="宋体" w:hAnsi="宋体"/>
                <w:sz w:val="21"/>
                <w:szCs w:val="21"/>
              </w:rPr>
            </w:pPr>
            <w:r w:rsidRPr="00393F91">
              <w:rPr>
                <w:rFonts w:ascii="宋体" w:eastAsia="宋体" w:hAnsi="宋体"/>
                <w:sz w:val="21"/>
                <w:szCs w:val="21"/>
              </w:rPr>
              <w:t>3</w:t>
            </w:r>
          </w:p>
          <w:p w:rsidR="00295D2F" w:rsidRPr="00393F91" w:rsidRDefault="00295D2F" w:rsidP="00B66BA4">
            <w:pPr>
              <w:pStyle w:val="a8"/>
              <w:spacing w:line="480" w:lineRule="exact"/>
              <w:ind w:firstLine="0"/>
              <w:jc w:val="center"/>
              <w:rPr>
                <w:rFonts w:ascii="宋体" w:eastAsia="宋体" w:hAnsi="宋体"/>
                <w:sz w:val="21"/>
                <w:szCs w:val="21"/>
              </w:rPr>
            </w:pPr>
            <w:r w:rsidRPr="00393F91">
              <w:rPr>
                <w:rFonts w:ascii="宋体" w:eastAsia="宋体" w:hAnsi="宋体"/>
                <w:sz w:val="21"/>
                <w:szCs w:val="21"/>
              </w:rPr>
              <w:t>1</w:t>
            </w:r>
          </w:p>
        </w:tc>
        <w:tc>
          <w:tcPr>
            <w:tcW w:w="3623" w:type="dxa"/>
            <w:tcBorders>
              <w:top w:val="single" w:sz="4" w:space="0" w:color="auto"/>
              <w:left w:val="single" w:sz="4" w:space="0" w:color="auto"/>
              <w:bottom w:val="single" w:sz="4" w:space="0" w:color="auto"/>
              <w:right w:val="single" w:sz="4" w:space="0" w:color="auto"/>
            </w:tcBorders>
          </w:tcPr>
          <w:p w:rsidR="00295D2F" w:rsidRPr="00393F91" w:rsidRDefault="00295D2F" w:rsidP="00B66BA4">
            <w:pPr>
              <w:pStyle w:val="a8"/>
              <w:spacing w:line="480" w:lineRule="exact"/>
              <w:ind w:firstLine="0"/>
              <w:jc w:val="center"/>
              <w:rPr>
                <w:rFonts w:ascii="宋体" w:eastAsia="宋体" w:hAnsi="宋体"/>
                <w:sz w:val="21"/>
                <w:szCs w:val="21"/>
              </w:rPr>
            </w:pPr>
            <w:r w:rsidRPr="00393F91">
              <w:rPr>
                <w:rFonts w:ascii="宋体" w:eastAsia="宋体" w:hAnsi="宋体" w:hint="eastAsia"/>
                <w:sz w:val="21"/>
                <w:szCs w:val="21"/>
              </w:rPr>
              <w:t>重伤</w:t>
            </w:r>
          </w:p>
          <w:p w:rsidR="00295D2F" w:rsidRPr="00393F91" w:rsidRDefault="00295D2F" w:rsidP="00B66BA4">
            <w:pPr>
              <w:pStyle w:val="a8"/>
              <w:spacing w:line="480" w:lineRule="exact"/>
              <w:ind w:firstLine="0"/>
              <w:jc w:val="center"/>
              <w:rPr>
                <w:rFonts w:ascii="宋体" w:eastAsia="宋体" w:hAnsi="宋体"/>
                <w:sz w:val="21"/>
                <w:szCs w:val="21"/>
              </w:rPr>
            </w:pPr>
            <w:r w:rsidRPr="00393F91">
              <w:rPr>
                <w:rFonts w:ascii="宋体" w:eastAsia="宋体" w:hAnsi="宋体" w:hint="eastAsia"/>
                <w:sz w:val="21"/>
                <w:szCs w:val="21"/>
              </w:rPr>
              <w:t>轻伤</w:t>
            </w:r>
          </w:p>
          <w:p w:rsidR="00295D2F" w:rsidRPr="00393F91" w:rsidRDefault="00295D2F" w:rsidP="00B66BA4">
            <w:pPr>
              <w:pStyle w:val="a8"/>
              <w:spacing w:line="480" w:lineRule="exact"/>
              <w:ind w:firstLine="0"/>
              <w:jc w:val="center"/>
              <w:rPr>
                <w:rFonts w:ascii="宋体" w:eastAsia="宋体" w:hAnsi="宋体"/>
                <w:sz w:val="21"/>
                <w:szCs w:val="21"/>
              </w:rPr>
            </w:pPr>
            <w:r w:rsidRPr="00393F91">
              <w:rPr>
                <w:rFonts w:ascii="宋体" w:eastAsia="宋体" w:hAnsi="宋体" w:hint="eastAsia"/>
                <w:sz w:val="21"/>
                <w:szCs w:val="21"/>
              </w:rPr>
              <w:t>引人关注，不利于基本的安全卫生要求</w:t>
            </w:r>
          </w:p>
        </w:tc>
      </w:tr>
    </w:tbl>
    <w:p w:rsidR="00295D2F" w:rsidRPr="00295D2F" w:rsidRDefault="00295D2F" w:rsidP="00DB4C9C">
      <w:pPr>
        <w:ind w:firstLine="630"/>
        <w:rPr>
          <w:rFonts w:ascii="仿宋_GB2312" w:eastAsia="仿宋_GB2312" w:hint="eastAsia"/>
          <w:sz w:val="32"/>
          <w:szCs w:val="32"/>
        </w:rPr>
      </w:pPr>
    </w:p>
    <w:p w:rsidR="00295D2F" w:rsidRDefault="00BD5FAA" w:rsidP="00DB4C9C">
      <w:pPr>
        <w:ind w:firstLine="630"/>
        <w:rPr>
          <w:rFonts w:ascii="仿宋_GB2312" w:eastAsia="仿宋_GB2312"/>
          <w:sz w:val="32"/>
          <w:szCs w:val="32"/>
        </w:rPr>
      </w:pPr>
      <w:r>
        <w:rPr>
          <w:rFonts w:ascii="仿宋_GB2312" w:eastAsia="仿宋_GB2312" w:hint="eastAsia"/>
          <w:sz w:val="32"/>
          <w:szCs w:val="32"/>
        </w:rPr>
        <w:t>综上，计算出的风险值D为90。</w:t>
      </w:r>
    </w:p>
    <w:p w:rsidR="0054782C" w:rsidRDefault="000006DE" w:rsidP="0054782C">
      <w:pPr>
        <w:rPr>
          <w:rFonts w:ascii="仿宋_GB2312" w:eastAsia="仿宋_GB2312"/>
          <w:sz w:val="32"/>
          <w:szCs w:val="32"/>
        </w:rPr>
      </w:pPr>
      <w:r>
        <w:rPr>
          <w:rFonts w:ascii="仿宋_GB2312" w:eastAsia="仿宋_GB2312" w:hint="eastAsia"/>
          <w:noProof/>
          <w:sz w:val="32"/>
          <w:szCs w:val="32"/>
        </w:rPr>
        <w:drawing>
          <wp:inline distT="0" distB="0" distL="0" distR="0">
            <wp:extent cx="5274310" cy="2505710"/>
            <wp:effectExtent l="19050" t="0" r="2540" b="0"/>
            <wp:docPr id="3" name="图片 2" descr="1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bmp"/>
                    <pic:cNvPicPr/>
                  </pic:nvPicPr>
                  <pic:blipFill>
                    <a:blip r:embed="rId7"/>
                    <a:stretch>
                      <a:fillRect/>
                    </a:stretch>
                  </pic:blipFill>
                  <pic:spPr>
                    <a:xfrm>
                      <a:off x="0" y="0"/>
                      <a:ext cx="5274310" cy="2505710"/>
                    </a:xfrm>
                    <a:prstGeom prst="rect">
                      <a:avLst/>
                    </a:prstGeom>
                  </pic:spPr>
                </pic:pic>
              </a:graphicData>
            </a:graphic>
          </wp:inline>
        </w:drawing>
      </w:r>
    </w:p>
    <w:p w:rsidR="00B6112F" w:rsidRDefault="00B6112F" w:rsidP="0054782C">
      <w:pPr>
        <w:rPr>
          <w:rFonts w:ascii="仿宋_GB2312" w:eastAsia="仿宋_GB2312"/>
          <w:sz w:val="32"/>
          <w:szCs w:val="32"/>
        </w:rPr>
      </w:pPr>
    </w:p>
    <w:p w:rsidR="00DB4C9C" w:rsidRDefault="00DB4C9C" w:rsidP="00DB4C9C">
      <w:pPr>
        <w:ind w:firstLine="630"/>
        <w:rPr>
          <w:rFonts w:ascii="仿宋_GB2312" w:eastAsia="仿宋_GB2312"/>
          <w:sz w:val="32"/>
          <w:szCs w:val="32"/>
        </w:rPr>
      </w:pPr>
      <w:r>
        <w:rPr>
          <w:rFonts w:ascii="仿宋_GB2312" w:eastAsia="仿宋_GB2312" w:hint="eastAsia"/>
          <w:sz w:val="32"/>
          <w:szCs w:val="32"/>
        </w:rPr>
        <w:t>4.风险控制：针对不可容许的</w:t>
      </w:r>
      <w:r w:rsidR="001A10D4">
        <w:rPr>
          <w:rFonts w:ascii="仿宋_GB2312" w:eastAsia="仿宋_GB2312" w:hint="eastAsia"/>
          <w:sz w:val="32"/>
          <w:szCs w:val="32"/>
        </w:rPr>
        <w:t>危险、</w:t>
      </w:r>
      <w:r w:rsidR="00CD6E77">
        <w:rPr>
          <w:rFonts w:ascii="仿宋_GB2312" w:eastAsia="仿宋_GB2312" w:hint="eastAsia"/>
          <w:sz w:val="32"/>
          <w:szCs w:val="32"/>
        </w:rPr>
        <w:t>高度危险、中度危险和轻度危险的情形，</w:t>
      </w:r>
      <w:r>
        <w:rPr>
          <w:rFonts w:ascii="仿宋_GB2312" w:eastAsia="仿宋_GB2312" w:hint="eastAsia"/>
          <w:sz w:val="32"/>
          <w:szCs w:val="32"/>
        </w:rPr>
        <w:t>制定控制措施，评审控制措施的合理性、充分性、适宜性，确认是否足以把风险控制在可容许的范围，确认采取的控制措施是否产生新的风险。</w:t>
      </w:r>
    </w:p>
    <w:p w:rsidR="00CD6E77" w:rsidRDefault="00CD6E77" w:rsidP="00DB4C9C">
      <w:pPr>
        <w:ind w:firstLine="630"/>
        <w:rPr>
          <w:rFonts w:ascii="仿宋_GB2312" w:eastAsia="仿宋_GB2312"/>
          <w:sz w:val="32"/>
          <w:szCs w:val="32"/>
        </w:rPr>
      </w:pPr>
      <w:r>
        <w:rPr>
          <w:rFonts w:ascii="仿宋_GB2312" w:eastAsia="仿宋_GB2312" w:hint="eastAsia"/>
          <w:sz w:val="32"/>
          <w:szCs w:val="32"/>
        </w:rPr>
        <w:t>例如，</w:t>
      </w:r>
      <w:r w:rsidR="001A10D4">
        <w:rPr>
          <w:rFonts w:ascii="仿宋_GB2312" w:eastAsia="仿宋_GB2312" w:hint="eastAsia"/>
          <w:sz w:val="32"/>
          <w:szCs w:val="32"/>
        </w:rPr>
        <w:t>危险化学品原料及成品仓库中危险化学品燃烧</w:t>
      </w:r>
      <w:r w:rsidR="007F720F">
        <w:rPr>
          <w:rFonts w:ascii="仿宋_GB2312" w:eastAsia="仿宋_GB2312" w:hint="eastAsia"/>
          <w:sz w:val="32"/>
          <w:szCs w:val="32"/>
        </w:rPr>
        <w:t>导致爆炸</w:t>
      </w:r>
      <w:r w:rsidR="001A10D4">
        <w:rPr>
          <w:rFonts w:ascii="仿宋_GB2312" w:eastAsia="仿宋_GB2312" w:hint="eastAsia"/>
          <w:sz w:val="32"/>
          <w:szCs w:val="32"/>
        </w:rPr>
        <w:t>的</w:t>
      </w:r>
      <w:r w:rsidR="007F720F">
        <w:rPr>
          <w:rFonts w:ascii="仿宋_GB2312" w:eastAsia="仿宋_GB2312" w:hint="eastAsia"/>
          <w:sz w:val="32"/>
          <w:szCs w:val="32"/>
        </w:rPr>
        <w:t>安全</w:t>
      </w:r>
      <w:r w:rsidR="001A10D4">
        <w:rPr>
          <w:rFonts w:ascii="仿宋_GB2312" w:eastAsia="仿宋_GB2312" w:hint="eastAsia"/>
          <w:sz w:val="32"/>
          <w:szCs w:val="32"/>
        </w:rPr>
        <w:t>风险，</w:t>
      </w:r>
      <w:r w:rsidR="000006DE">
        <w:rPr>
          <w:rFonts w:ascii="仿宋_GB2312" w:eastAsia="仿宋_GB2312" w:hint="eastAsia"/>
          <w:sz w:val="32"/>
          <w:szCs w:val="32"/>
        </w:rPr>
        <w:t>经LEC法评估，D值90，在70-160的区间范围内，为中度危险，需要制定控制措施，</w:t>
      </w:r>
      <w:r w:rsidR="001A10D4">
        <w:rPr>
          <w:rFonts w:ascii="仿宋_GB2312" w:eastAsia="仿宋_GB2312" w:hint="eastAsia"/>
          <w:sz w:val="32"/>
          <w:szCs w:val="32"/>
        </w:rPr>
        <w:t>可以</w:t>
      </w:r>
      <w:r w:rsidR="000006DE">
        <w:rPr>
          <w:rFonts w:ascii="仿宋_GB2312" w:eastAsia="仿宋_GB2312" w:hint="eastAsia"/>
          <w:sz w:val="32"/>
          <w:szCs w:val="32"/>
        </w:rPr>
        <w:t>按照逻辑顺序，</w:t>
      </w:r>
      <w:r w:rsidR="001A10D4">
        <w:rPr>
          <w:rFonts w:ascii="仿宋_GB2312" w:eastAsia="仿宋_GB2312" w:hint="eastAsia"/>
          <w:sz w:val="32"/>
          <w:szCs w:val="32"/>
        </w:rPr>
        <w:t>采取工程控制、安全管理、个体防护、应急处置等</w:t>
      </w:r>
      <w:r w:rsidR="001A10D4">
        <w:rPr>
          <w:rFonts w:ascii="仿宋_GB2312" w:eastAsia="仿宋_GB2312" w:hint="eastAsia"/>
          <w:sz w:val="32"/>
          <w:szCs w:val="32"/>
        </w:rPr>
        <w:lastRenderedPageBreak/>
        <w:t>相应的风险控制措施：</w:t>
      </w:r>
    </w:p>
    <w:p w:rsidR="000F52AA" w:rsidRDefault="00285229" w:rsidP="000F52AA">
      <w:pPr>
        <w:ind w:firstLine="420"/>
        <w:rPr>
          <w:rFonts w:ascii="仿宋_GB2312" w:eastAsia="仿宋_GB2312"/>
          <w:sz w:val="32"/>
          <w:szCs w:val="32"/>
        </w:rPr>
      </w:pPr>
      <w:r>
        <w:rPr>
          <w:noProof/>
        </w:rPr>
        <w:drawing>
          <wp:inline distT="0" distB="0" distL="0" distR="0">
            <wp:extent cx="3171825" cy="2190750"/>
            <wp:effectExtent l="1905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71825" cy="2190750"/>
                    </a:xfrm>
                    <a:prstGeom prst="rect">
                      <a:avLst/>
                    </a:prstGeom>
                  </pic:spPr>
                </pic:pic>
              </a:graphicData>
            </a:graphic>
          </wp:inline>
        </w:drawing>
      </w:r>
    </w:p>
    <w:p w:rsidR="001A10D4" w:rsidRDefault="001A10D4" w:rsidP="000F52AA">
      <w:pPr>
        <w:ind w:firstLine="420"/>
        <w:rPr>
          <w:rFonts w:ascii="仿宋_GB2312" w:eastAsia="仿宋_GB2312"/>
          <w:sz w:val="32"/>
          <w:szCs w:val="32"/>
        </w:rPr>
      </w:pPr>
    </w:p>
    <w:p w:rsidR="00CD6E77" w:rsidRPr="003F1A95" w:rsidRDefault="00CD6E77" w:rsidP="00CD6E77">
      <w:pPr>
        <w:ind w:firstLine="630"/>
        <w:rPr>
          <w:rFonts w:ascii="黑体" w:eastAsia="黑体" w:hAnsi="黑体"/>
          <w:sz w:val="32"/>
          <w:szCs w:val="32"/>
        </w:rPr>
      </w:pPr>
      <w:r w:rsidRPr="003F1A95">
        <w:rPr>
          <w:rFonts w:ascii="黑体" w:eastAsia="黑体" w:hAnsi="黑体" w:hint="eastAsia"/>
          <w:sz w:val="32"/>
          <w:szCs w:val="32"/>
        </w:rPr>
        <w:t>四、风险点辨识方法</w:t>
      </w:r>
    </w:p>
    <w:p w:rsidR="00CD6E77" w:rsidRPr="00CD6E77" w:rsidRDefault="00CD6E77" w:rsidP="00CD6E77">
      <w:pPr>
        <w:ind w:firstLine="630"/>
        <w:rPr>
          <w:rFonts w:ascii="仿宋_GB2312" w:eastAsia="仿宋_GB2312"/>
          <w:b/>
          <w:sz w:val="32"/>
          <w:szCs w:val="32"/>
        </w:rPr>
      </w:pPr>
      <w:r w:rsidRPr="00CD6E77">
        <w:rPr>
          <w:rFonts w:ascii="仿宋_GB2312" w:eastAsia="仿宋_GB2312" w:hint="eastAsia"/>
          <w:b/>
          <w:sz w:val="32"/>
          <w:szCs w:val="32"/>
        </w:rPr>
        <w:t>（一）安全检查表法（SCL）</w:t>
      </w:r>
    </w:p>
    <w:p w:rsidR="00CD6E77" w:rsidRDefault="00CD6E77" w:rsidP="00CD6E77">
      <w:pPr>
        <w:ind w:firstLine="630"/>
        <w:rPr>
          <w:rFonts w:ascii="仿宋_GB2312" w:eastAsia="仿宋_GB2312"/>
          <w:sz w:val="32"/>
          <w:szCs w:val="32"/>
        </w:rPr>
      </w:pPr>
      <w:r>
        <w:rPr>
          <w:rFonts w:ascii="仿宋_GB2312" w:eastAsia="仿宋_GB2312" w:hint="eastAsia"/>
          <w:sz w:val="32"/>
          <w:szCs w:val="32"/>
        </w:rPr>
        <w:t>推荐以安全检查表法（SCL）对各个作业单元的</w:t>
      </w:r>
      <w:r w:rsidRPr="00167049">
        <w:rPr>
          <w:rFonts w:ascii="仿宋_GB2312" w:eastAsia="仿宋_GB2312" w:hint="eastAsia"/>
          <w:sz w:val="32"/>
          <w:szCs w:val="32"/>
        </w:rPr>
        <w:t>物的不安全状态、环境</w:t>
      </w:r>
      <w:r>
        <w:rPr>
          <w:rFonts w:ascii="仿宋_GB2312" w:eastAsia="仿宋_GB2312" w:hint="eastAsia"/>
          <w:sz w:val="32"/>
          <w:szCs w:val="32"/>
        </w:rPr>
        <w:t>的</w:t>
      </w:r>
      <w:r w:rsidRPr="00167049">
        <w:rPr>
          <w:rFonts w:ascii="仿宋_GB2312" w:eastAsia="仿宋_GB2312" w:hint="eastAsia"/>
          <w:sz w:val="32"/>
          <w:szCs w:val="32"/>
        </w:rPr>
        <w:t>不安全因素及管理</w:t>
      </w:r>
      <w:r>
        <w:rPr>
          <w:rFonts w:ascii="仿宋_GB2312" w:eastAsia="仿宋_GB2312" w:hint="eastAsia"/>
          <w:sz w:val="32"/>
          <w:szCs w:val="32"/>
        </w:rPr>
        <w:t>的</w:t>
      </w:r>
      <w:r w:rsidRPr="00167049">
        <w:rPr>
          <w:rFonts w:ascii="仿宋_GB2312" w:eastAsia="仿宋_GB2312" w:hint="eastAsia"/>
          <w:sz w:val="32"/>
          <w:szCs w:val="32"/>
        </w:rPr>
        <w:t>缺陷</w:t>
      </w:r>
      <w:r>
        <w:rPr>
          <w:rFonts w:ascii="仿宋_GB2312" w:eastAsia="仿宋_GB2312" w:hint="eastAsia"/>
          <w:sz w:val="32"/>
          <w:szCs w:val="32"/>
        </w:rPr>
        <w:t>进行辨识。检查表由企业根据自身实际情况制定。</w:t>
      </w:r>
    </w:p>
    <w:p w:rsidR="00CD6E77" w:rsidRDefault="00CD6E77" w:rsidP="00CD6E77">
      <w:pPr>
        <w:ind w:firstLine="630"/>
        <w:rPr>
          <w:rFonts w:ascii="仿宋_GB2312" w:eastAsia="仿宋_GB2312"/>
          <w:sz w:val="32"/>
          <w:szCs w:val="32"/>
        </w:rPr>
      </w:pPr>
      <w:r>
        <w:rPr>
          <w:rFonts w:ascii="仿宋_GB2312" w:eastAsia="仿宋_GB2312" w:hint="eastAsia"/>
          <w:sz w:val="32"/>
          <w:szCs w:val="32"/>
        </w:rPr>
        <w:t>危化行业企业可以参照</w:t>
      </w:r>
      <w:r w:rsidRPr="00167049">
        <w:rPr>
          <w:rFonts w:ascii="仿宋_GB2312" w:eastAsia="仿宋_GB2312" w:hint="eastAsia"/>
          <w:sz w:val="32"/>
          <w:szCs w:val="32"/>
        </w:rPr>
        <w:t>《危险化学品企业事故隐患排查治理实施导则》</w:t>
      </w:r>
      <w:r>
        <w:rPr>
          <w:rFonts w:ascii="仿宋_GB2312" w:eastAsia="仿宋_GB2312" w:hint="eastAsia"/>
          <w:sz w:val="32"/>
          <w:szCs w:val="32"/>
        </w:rPr>
        <w:t>（</w:t>
      </w:r>
      <w:r w:rsidRPr="00167049">
        <w:rPr>
          <w:rFonts w:ascii="仿宋_GB2312" w:eastAsia="仿宋_GB2312" w:hint="eastAsia"/>
          <w:sz w:val="32"/>
          <w:szCs w:val="32"/>
        </w:rPr>
        <w:t>安监总管三</w:t>
      </w:r>
      <w:r w:rsidRPr="00FE6ADF">
        <w:rPr>
          <w:rFonts w:ascii="仿宋_GB2312" w:eastAsia="仿宋_GB2312" w:hint="eastAsia"/>
          <w:sz w:val="32"/>
          <w:szCs w:val="32"/>
        </w:rPr>
        <w:t>〔</w:t>
      </w:r>
      <w:r w:rsidRPr="00167049">
        <w:rPr>
          <w:rFonts w:ascii="仿宋_GB2312" w:eastAsia="仿宋_GB2312" w:hint="eastAsia"/>
          <w:sz w:val="32"/>
          <w:szCs w:val="32"/>
        </w:rPr>
        <w:t>2012</w:t>
      </w:r>
      <w:r w:rsidRPr="00FE6ADF">
        <w:rPr>
          <w:rFonts w:ascii="仿宋_GB2312" w:eastAsia="仿宋_GB2312" w:hint="eastAsia"/>
          <w:sz w:val="32"/>
          <w:szCs w:val="32"/>
        </w:rPr>
        <w:t>〕</w:t>
      </w:r>
      <w:r w:rsidRPr="00167049">
        <w:rPr>
          <w:rFonts w:ascii="仿宋_GB2312" w:eastAsia="仿宋_GB2312" w:hint="eastAsia"/>
          <w:sz w:val="32"/>
          <w:szCs w:val="32"/>
        </w:rPr>
        <w:t>103号</w:t>
      </w:r>
      <w:r>
        <w:rPr>
          <w:rFonts w:ascii="仿宋_GB2312" w:eastAsia="仿宋_GB2312" w:hint="eastAsia"/>
          <w:sz w:val="32"/>
          <w:szCs w:val="32"/>
        </w:rPr>
        <w:t>）、</w:t>
      </w:r>
      <w:r w:rsidRPr="008020E0">
        <w:rPr>
          <w:rFonts w:ascii="仿宋_GB2312" w:eastAsia="仿宋_GB2312" w:hint="eastAsia"/>
          <w:sz w:val="32"/>
          <w:szCs w:val="32"/>
        </w:rPr>
        <w:t>《危险化学品从业单位安全标准化通用规范》</w:t>
      </w:r>
      <w:r>
        <w:rPr>
          <w:rFonts w:ascii="仿宋_GB2312" w:eastAsia="仿宋_GB2312" w:hint="eastAsia"/>
          <w:sz w:val="32"/>
          <w:szCs w:val="32"/>
        </w:rPr>
        <w:t>（AQ</w:t>
      </w:r>
      <w:r w:rsidRPr="008020E0">
        <w:rPr>
          <w:rFonts w:ascii="仿宋_GB2312" w:eastAsia="仿宋_GB2312" w:hint="eastAsia"/>
          <w:sz w:val="32"/>
          <w:szCs w:val="32"/>
        </w:rPr>
        <w:t>3013-2008</w:t>
      </w:r>
      <w:r>
        <w:rPr>
          <w:rFonts w:ascii="仿宋_GB2312" w:eastAsia="仿宋_GB2312" w:hint="eastAsia"/>
          <w:sz w:val="32"/>
          <w:szCs w:val="32"/>
        </w:rPr>
        <w:t>）</w:t>
      </w:r>
      <w:r w:rsidRPr="008020E0">
        <w:rPr>
          <w:rFonts w:ascii="仿宋_GB2312" w:eastAsia="仿宋_GB2312" w:hint="eastAsia"/>
          <w:sz w:val="32"/>
          <w:szCs w:val="32"/>
        </w:rPr>
        <w:t>评分细则</w:t>
      </w:r>
      <w:r>
        <w:rPr>
          <w:rFonts w:ascii="仿宋_GB2312" w:eastAsia="仿宋_GB2312" w:hint="eastAsia"/>
          <w:sz w:val="32"/>
          <w:szCs w:val="32"/>
        </w:rPr>
        <w:t>，建议从</w:t>
      </w:r>
      <w:r w:rsidRPr="00060146">
        <w:rPr>
          <w:rFonts w:ascii="仿宋_GB2312" w:eastAsia="仿宋_GB2312" w:hint="eastAsia"/>
          <w:sz w:val="32"/>
          <w:szCs w:val="32"/>
        </w:rPr>
        <w:t>基础管理、选址布局、工艺管理、设备管理、电气系统、仪表系统、危化品管理、储运系统、消防系统、公用工程系统等方面，制定安全检查表</w:t>
      </w:r>
      <w:r>
        <w:rPr>
          <w:rFonts w:ascii="仿宋_GB2312" w:eastAsia="仿宋_GB2312" w:hint="eastAsia"/>
          <w:sz w:val="32"/>
          <w:szCs w:val="32"/>
        </w:rPr>
        <w:t>。其中，涉及重点监管危险化学品的，检查表中应包括国家安全监管总局发布的《重点监管危险化学品安全措施和事故应急处置原则》（</w:t>
      </w:r>
      <w:r w:rsidRPr="00167049">
        <w:rPr>
          <w:rFonts w:ascii="仿宋_GB2312" w:eastAsia="仿宋_GB2312" w:hint="eastAsia"/>
          <w:sz w:val="32"/>
          <w:szCs w:val="32"/>
        </w:rPr>
        <w:t>安监总</w:t>
      </w:r>
      <w:r>
        <w:rPr>
          <w:rFonts w:ascii="仿宋_GB2312" w:eastAsia="仿宋_GB2312" w:hint="eastAsia"/>
          <w:sz w:val="32"/>
          <w:szCs w:val="32"/>
        </w:rPr>
        <w:t>厅</w:t>
      </w:r>
      <w:r w:rsidRPr="00167049">
        <w:rPr>
          <w:rFonts w:ascii="仿宋_GB2312" w:eastAsia="仿宋_GB2312" w:hint="eastAsia"/>
          <w:sz w:val="32"/>
          <w:szCs w:val="32"/>
        </w:rPr>
        <w:t>管三</w:t>
      </w:r>
      <w:r w:rsidRPr="00FE6ADF">
        <w:rPr>
          <w:rFonts w:ascii="仿宋_GB2312" w:eastAsia="仿宋_GB2312" w:hint="eastAsia"/>
          <w:sz w:val="32"/>
          <w:szCs w:val="32"/>
        </w:rPr>
        <w:t>〔</w:t>
      </w:r>
      <w:r>
        <w:rPr>
          <w:rFonts w:ascii="仿宋_GB2312" w:eastAsia="仿宋_GB2312" w:hint="eastAsia"/>
          <w:sz w:val="32"/>
          <w:szCs w:val="32"/>
        </w:rPr>
        <w:t>2011</w:t>
      </w:r>
      <w:r w:rsidRPr="00FE6ADF">
        <w:rPr>
          <w:rFonts w:ascii="仿宋_GB2312" w:eastAsia="仿宋_GB2312" w:hint="eastAsia"/>
          <w:sz w:val="32"/>
          <w:szCs w:val="32"/>
        </w:rPr>
        <w:t>〕</w:t>
      </w:r>
      <w:r>
        <w:rPr>
          <w:rFonts w:ascii="仿宋_GB2312" w:eastAsia="仿宋_GB2312" w:hint="eastAsia"/>
          <w:sz w:val="32"/>
          <w:szCs w:val="32"/>
        </w:rPr>
        <w:t>142</w:t>
      </w:r>
      <w:r w:rsidRPr="00167049">
        <w:rPr>
          <w:rFonts w:ascii="仿宋_GB2312" w:eastAsia="仿宋_GB2312" w:hint="eastAsia"/>
          <w:sz w:val="32"/>
          <w:szCs w:val="32"/>
        </w:rPr>
        <w:t>号</w:t>
      </w:r>
      <w:r>
        <w:rPr>
          <w:rFonts w:ascii="仿宋_GB2312" w:eastAsia="仿宋_GB2312" w:hint="eastAsia"/>
          <w:sz w:val="32"/>
          <w:szCs w:val="32"/>
        </w:rPr>
        <w:t>、</w:t>
      </w:r>
      <w:r w:rsidRPr="00167049">
        <w:rPr>
          <w:rFonts w:ascii="仿宋_GB2312" w:eastAsia="仿宋_GB2312" w:hint="eastAsia"/>
          <w:sz w:val="32"/>
          <w:szCs w:val="32"/>
        </w:rPr>
        <w:t>安监总管三</w:t>
      </w:r>
      <w:r w:rsidRPr="00FE6ADF">
        <w:rPr>
          <w:rFonts w:ascii="仿宋_GB2312" w:eastAsia="仿宋_GB2312" w:hint="eastAsia"/>
          <w:sz w:val="32"/>
          <w:szCs w:val="32"/>
        </w:rPr>
        <w:t>〔</w:t>
      </w:r>
      <w:r w:rsidRPr="00167049">
        <w:rPr>
          <w:rFonts w:ascii="仿宋_GB2312" w:eastAsia="仿宋_GB2312" w:hint="eastAsia"/>
          <w:sz w:val="32"/>
          <w:szCs w:val="32"/>
        </w:rPr>
        <w:t>201</w:t>
      </w:r>
      <w:r>
        <w:rPr>
          <w:rFonts w:ascii="仿宋_GB2312" w:eastAsia="仿宋_GB2312" w:hint="eastAsia"/>
          <w:sz w:val="32"/>
          <w:szCs w:val="32"/>
        </w:rPr>
        <w:t>3</w:t>
      </w:r>
      <w:r w:rsidRPr="00FE6ADF">
        <w:rPr>
          <w:rFonts w:ascii="仿宋_GB2312" w:eastAsia="仿宋_GB2312" w:hint="eastAsia"/>
          <w:sz w:val="32"/>
          <w:szCs w:val="32"/>
        </w:rPr>
        <w:t>〕</w:t>
      </w:r>
      <w:r w:rsidRPr="00167049">
        <w:rPr>
          <w:rFonts w:ascii="仿宋_GB2312" w:eastAsia="仿宋_GB2312" w:hint="eastAsia"/>
          <w:sz w:val="32"/>
          <w:szCs w:val="32"/>
        </w:rPr>
        <w:t>1</w:t>
      </w:r>
      <w:r>
        <w:rPr>
          <w:rFonts w:ascii="仿宋_GB2312" w:eastAsia="仿宋_GB2312" w:hint="eastAsia"/>
          <w:sz w:val="32"/>
          <w:szCs w:val="32"/>
        </w:rPr>
        <w:t>2</w:t>
      </w:r>
      <w:r w:rsidRPr="00167049">
        <w:rPr>
          <w:rFonts w:ascii="仿宋_GB2312" w:eastAsia="仿宋_GB2312" w:hint="eastAsia"/>
          <w:sz w:val="32"/>
          <w:szCs w:val="32"/>
        </w:rPr>
        <w:t>号</w:t>
      </w:r>
      <w:r>
        <w:rPr>
          <w:rFonts w:ascii="仿宋_GB2312" w:eastAsia="仿宋_GB2312" w:hint="eastAsia"/>
          <w:sz w:val="32"/>
          <w:szCs w:val="32"/>
        </w:rPr>
        <w:t>）中相关检</w:t>
      </w:r>
      <w:r>
        <w:rPr>
          <w:rFonts w:ascii="仿宋_GB2312" w:eastAsia="仿宋_GB2312" w:hint="eastAsia"/>
          <w:sz w:val="32"/>
          <w:szCs w:val="32"/>
        </w:rPr>
        <w:lastRenderedPageBreak/>
        <w:t>查内容。涉及《</w:t>
      </w:r>
      <w:r w:rsidRPr="00896736">
        <w:rPr>
          <w:rFonts w:ascii="仿宋_GB2312" w:eastAsia="仿宋_GB2312" w:hint="eastAsia"/>
          <w:sz w:val="32"/>
          <w:szCs w:val="32"/>
        </w:rPr>
        <w:t>化工</w:t>
      </w:r>
      <w:r>
        <w:rPr>
          <w:rFonts w:ascii="仿宋_GB2312" w:eastAsia="仿宋_GB2312" w:hint="eastAsia"/>
          <w:sz w:val="32"/>
          <w:szCs w:val="32"/>
        </w:rPr>
        <w:t>（</w:t>
      </w:r>
      <w:r w:rsidRPr="00896736">
        <w:rPr>
          <w:rFonts w:ascii="仿宋_GB2312" w:eastAsia="仿宋_GB2312" w:hint="eastAsia"/>
          <w:sz w:val="32"/>
          <w:szCs w:val="32"/>
        </w:rPr>
        <w:t>危险化学品</w:t>
      </w:r>
      <w:r>
        <w:rPr>
          <w:rFonts w:ascii="仿宋_GB2312" w:eastAsia="仿宋_GB2312" w:hint="eastAsia"/>
          <w:sz w:val="32"/>
          <w:szCs w:val="32"/>
        </w:rPr>
        <w:t>）</w:t>
      </w:r>
      <w:r w:rsidRPr="00896736">
        <w:rPr>
          <w:rFonts w:ascii="仿宋_GB2312" w:eastAsia="仿宋_GB2312" w:hint="eastAsia"/>
          <w:sz w:val="32"/>
          <w:szCs w:val="32"/>
        </w:rPr>
        <w:t>企业安全检查重点指导目录</w:t>
      </w:r>
      <w:r>
        <w:rPr>
          <w:rFonts w:ascii="仿宋_GB2312" w:eastAsia="仿宋_GB2312" w:hint="eastAsia"/>
          <w:sz w:val="32"/>
          <w:szCs w:val="32"/>
        </w:rPr>
        <w:t>》（</w:t>
      </w:r>
      <w:r w:rsidRPr="00167049">
        <w:rPr>
          <w:rFonts w:ascii="仿宋_GB2312" w:eastAsia="仿宋_GB2312" w:hint="eastAsia"/>
          <w:sz w:val="32"/>
          <w:szCs w:val="32"/>
        </w:rPr>
        <w:t>安监总管三</w:t>
      </w:r>
      <w:r w:rsidRPr="00FE6ADF">
        <w:rPr>
          <w:rFonts w:ascii="仿宋_GB2312" w:eastAsia="仿宋_GB2312" w:hint="eastAsia"/>
          <w:sz w:val="32"/>
          <w:szCs w:val="32"/>
        </w:rPr>
        <w:t>〔</w:t>
      </w:r>
      <w:r w:rsidRPr="00167049">
        <w:rPr>
          <w:rFonts w:ascii="仿宋_GB2312" w:eastAsia="仿宋_GB2312" w:hint="eastAsia"/>
          <w:sz w:val="32"/>
          <w:szCs w:val="32"/>
        </w:rPr>
        <w:t>201</w:t>
      </w:r>
      <w:r>
        <w:rPr>
          <w:rFonts w:ascii="仿宋_GB2312" w:eastAsia="仿宋_GB2312" w:hint="eastAsia"/>
          <w:sz w:val="32"/>
          <w:szCs w:val="32"/>
        </w:rPr>
        <w:t>5</w:t>
      </w:r>
      <w:r w:rsidRPr="00FE6ADF">
        <w:rPr>
          <w:rFonts w:ascii="仿宋_GB2312" w:eastAsia="仿宋_GB2312" w:hint="eastAsia"/>
          <w:sz w:val="32"/>
          <w:szCs w:val="32"/>
        </w:rPr>
        <w:t>〕</w:t>
      </w:r>
      <w:r w:rsidRPr="00167049">
        <w:rPr>
          <w:rFonts w:ascii="仿宋_GB2312" w:eastAsia="仿宋_GB2312" w:hint="eastAsia"/>
          <w:sz w:val="32"/>
          <w:szCs w:val="32"/>
        </w:rPr>
        <w:t>1</w:t>
      </w:r>
      <w:r>
        <w:rPr>
          <w:rFonts w:ascii="仿宋_GB2312" w:eastAsia="仿宋_GB2312" w:hint="eastAsia"/>
          <w:sz w:val="32"/>
          <w:szCs w:val="32"/>
        </w:rPr>
        <w:t>1</w:t>
      </w:r>
      <w:r w:rsidRPr="00167049">
        <w:rPr>
          <w:rFonts w:ascii="仿宋_GB2312" w:eastAsia="仿宋_GB2312" w:hint="eastAsia"/>
          <w:sz w:val="32"/>
          <w:szCs w:val="32"/>
        </w:rPr>
        <w:t>3号</w:t>
      </w:r>
      <w:r>
        <w:rPr>
          <w:rFonts w:ascii="仿宋_GB2312" w:eastAsia="仿宋_GB2312" w:hint="eastAsia"/>
          <w:sz w:val="32"/>
          <w:szCs w:val="32"/>
        </w:rPr>
        <w:t>）中相关事项的，不应遗漏。</w:t>
      </w:r>
    </w:p>
    <w:p w:rsidR="00CD6E77" w:rsidRDefault="00CD6E77" w:rsidP="00CD6E77">
      <w:pPr>
        <w:ind w:firstLine="630"/>
        <w:rPr>
          <w:rFonts w:ascii="仿宋_GB2312" w:eastAsia="仿宋_GB2312"/>
          <w:sz w:val="32"/>
          <w:szCs w:val="32"/>
        </w:rPr>
      </w:pPr>
      <w:r>
        <w:rPr>
          <w:rFonts w:ascii="仿宋_GB2312" w:eastAsia="仿宋_GB2312" w:hint="eastAsia"/>
          <w:sz w:val="32"/>
          <w:szCs w:val="32"/>
        </w:rPr>
        <w:t>冶金、有色、建材、机械、轻工、纺织等工贸行业企业可以</w:t>
      </w:r>
      <w:r w:rsidR="00696485">
        <w:rPr>
          <w:rFonts w:ascii="仿宋_GB2312" w:eastAsia="仿宋_GB2312" w:hint="eastAsia"/>
          <w:sz w:val="32"/>
          <w:szCs w:val="32"/>
        </w:rPr>
        <w:t>在</w:t>
      </w:r>
      <w:r>
        <w:rPr>
          <w:rFonts w:ascii="仿宋_GB2312" w:eastAsia="仿宋_GB2312" w:hint="eastAsia"/>
          <w:sz w:val="32"/>
          <w:szCs w:val="32"/>
        </w:rPr>
        <w:t>国家安全监管总局编写的《工贸行业较大危险因素辨识与防范指导手册（2016版）》（</w:t>
      </w:r>
      <w:r w:rsidRPr="00167049">
        <w:rPr>
          <w:rFonts w:ascii="仿宋_GB2312" w:eastAsia="仿宋_GB2312" w:hint="eastAsia"/>
          <w:sz w:val="32"/>
          <w:szCs w:val="32"/>
        </w:rPr>
        <w:t>安监总管</w:t>
      </w:r>
      <w:r>
        <w:rPr>
          <w:rFonts w:ascii="仿宋_GB2312" w:eastAsia="仿宋_GB2312" w:hint="eastAsia"/>
          <w:sz w:val="32"/>
          <w:szCs w:val="32"/>
        </w:rPr>
        <w:t>四</w:t>
      </w:r>
      <w:r w:rsidRPr="00FE6ADF">
        <w:rPr>
          <w:rFonts w:ascii="仿宋_GB2312" w:eastAsia="仿宋_GB2312" w:hint="eastAsia"/>
          <w:sz w:val="32"/>
          <w:szCs w:val="32"/>
        </w:rPr>
        <w:t>〔</w:t>
      </w:r>
      <w:r w:rsidRPr="00167049">
        <w:rPr>
          <w:rFonts w:ascii="仿宋_GB2312" w:eastAsia="仿宋_GB2312" w:hint="eastAsia"/>
          <w:sz w:val="32"/>
          <w:szCs w:val="32"/>
        </w:rPr>
        <w:t>201</w:t>
      </w:r>
      <w:r>
        <w:rPr>
          <w:rFonts w:ascii="仿宋_GB2312" w:eastAsia="仿宋_GB2312" w:hint="eastAsia"/>
          <w:sz w:val="32"/>
          <w:szCs w:val="32"/>
        </w:rPr>
        <w:t>6</w:t>
      </w:r>
      <w:r w:rsidRPr="00FE6ADF">
        <w:rPr>
          <w:rFonts w:ascii="仿宋_GB2312" w:eastAsia="仿宋_GB2312" w:hint="eastAsia"/>
          <w:sz w:val="32"/>
          <w:szCs w:val="32"/>
        </w:rPr>
        <w:t>〕</w:t>
      </w:r>
      <w:r>
        <w:rPr>
          <w:rFonts w:ascii="仿宋_GB2312" w:eastAsia="仿宋_GB2312" w:hint="eastAsia"/>
          <w:sz w:val="32"/>
          <w:szCs w:val="32"/>
        </w:rPr>
        <w:t>31</w:t>
      </w:r>
      <w:r w:rsidRPr="00167049">
        <w:rPr>
          <w:rFonts w:ascii="仿宋_GB2312" w:eastAsia="仿宋_GB2312" w:hint="eastAsia"/>
          <w:sz w:val="32"/>
          <w:szCs w:val="32"/>
        </w:rPr>
        <w:t>号</w:t>
      </w:r>
      <w:r>
        <w:rPr>
          <w:rFonts w:ascii="仿宋_GB2312" w:eastAsia="仿宋_GB2312" w:hint="eastAsia"/>
          <w:sz w:val="32"/>
          <w:szCs w:val="32"/>
        </w:rPr>
        <w:t>）</w:t>
      </w:r>
      <w:r w:rsidR="00696485">
        <w:rPr>
          <w:rFonts w:ascii="仿宋_GB2312" w:eastAsia="仿宋_GB2312" w:hint="eastAsia"/>
          <w:sz w:val="32"/>
          <w:szCs w:val="32"/>
        </w:rPr>
        <w:t>基础上，选择符合企业实际的场所、环节、部位，</w:t>
      </w:r>
      <w:r>
        <w:rPr>
          <w:rFonts w:ascii="仿宋_GB2312" w:eastAsia="仿宋_GB2312" w:hint="eastAsia"/>
          <w:sz w:val="32"/>
          <w:szCs w:val="32"/>
        </w:rPr>
        <w:t>制定安全检查表。</w:t>
      </w:r>
    </w:p>
    <w:p w:rsidR="00060146" w:rsidRDefault="00D72D18" w:rsidP="00EA57A1">
      <w:pPr>
        <w:ind w:firstLine="630"/>
        <w:rPr>
          <w:rFonts w:ascii="仿宋_GB2312" w:eastAsia="仿宋_GB2312" w:hint="eastAsia"/>
          <w:sz w:val="32"/>
          <w:szCs w:val="32"/>
        </w:rPr>
      </w:pPr>
      <w:r>
        <w:rPr>
          <w:rFonts w:ascii="仿宋_GB2312" w:eastAsia="仿宋_GB2312" w:hint="eastAsia"/>
          <w:sz w:val="32"/>
          <w:szCs w:val="32"/>
        </w:rPr>
        <w:t>例如，</w:t>
      </w:r>
      <w:bookmarkStart w:id="0" w:name="_GoBack"/>
      <w:bookmarkEnd w:id="0"/>
      <w:r w:rsidR="00BD03D3">
        <w:rPr>
          <w:rFonts w:ascii="仿宋_GB2312" w:eastAsia="仿宋_GB2312" w:hint="eastAsia"/>
          <w:sz w:val="32"/>
          <w:szCs w:val="32"/>
        </w:rPr>
        <w:t>对危险化学品原料及成品仓库作业单位进行检查，制定如下检查表，从而识别出危险化学品燃烧、危险化学品泄漏、未佩戴劳防用品、未使用防爆电气设备等不安全因素（</w:t>
      </w:r>
      <w:r w:rsidR="00BD03D3" w:rsidRPr="00167049">
        <w:rPr>
          <w:rFonts w:ascii="仿宋_GB2312" w:eastAsia="仿宋_GB2312" w:hint="eastAsia"/>
          <w:sz w:val="32"/>
          <w:szCs w:val="32"/>
        </w:rPr>
        <w:t>物的不安全状态、环境</w:t>
      </w:r>
      <w:r w:rsidR="00BD03D3">
        <w:rPr>
          <w:rFonts w:ascii="仿宋_GB2312" w:eastAsia="仿宋_GB2312" w:hint="eastAsia"/>
          <w:sz w:val="32"/>
          <w:szCs w:val="32"/>
        </w:rPr>
        <w:t>的</w:t>
      </w:r>
      <w:r w:rsidR="00BD03D3" w:rsidRPr="00167049">
        <w:rPr>
          <w:rFonts w:ascii="仿宋_GB2312" w:eastAsia="仿宋_GB2312" w:hint="eastAsia"/>
          <w:sz w:val="32"/>
          <w:szCs w:val="32"/>
        </w:rPr>
        <w:t>不安全因素及管理</w:t>
      </w:r>
      <w:r w:rsidR="00BD03D3">
        <w:rPr>
          <w:rFonts w:ascii="仿宋_GB2312" w:eastAsia="仿宋_GB2312" w:hint="eastAsia"/>
          <w:sz w:val="32"/>
          <w:szCs w:val="32"/>
        </w:rPr>
        <w:t>的</w:t>
      </w:r>
      <w:r w:rsidR="00BD03D3" w:rsidRPr="00167049">
        <w:rPr>
          <w:rFonts w:ascii="仿宋_GB2312" w:eastAsia="仿宋_GB2312" w:hint="eastAsia"/>
          <w:sz w:val="32"/>
          <w:szCs w:val="32"/>
        </w:rPr>
        <w:t>缺陷</w:t>
      </w:r>
      <w:r w:rsidR="00BD03D3">
        <w:rPr>
          <w:rFonts w:ascii="仿宋_GB2312" w:eastAsia="仿宋_GB2312" w:hint="eastAsia"/>
          <w:sz w:val="32"/>
          <w:szCs w:val="32"/>
        </w:rPr>
        <w:t>）。</w:t>
      </w:r>
    </w:p>
    <w:p w:rsidR="004915AC" w:rsidRDefault="004915AC" w:rsidP="00EA57A1">
      <w:pPr>
        <w:ind w:firstLine="630"/>
        <w:rPr>
          <w:rFonts w:ascii="仿宋_GB2312" w:eastAsia="仿宋_GB2312"/>
          <w:sz w:val="32"/>
          <w:szCs w:val="32"/>
        </w:rPr>
      </w:pPr>
    </w:p>
    <w:tbl>
      <w:tblPr>
        <w:tblStyle w:val="a5"/>
        <w:tblW w:w="0" w:type="auto"/>
        <w:tblLook w:val="04A0"/>
      </w:tblPr>
      <w:tblGrid>
        <w:gridCol w:w="836"/>
        <w:gridCol w:w="2777"/>
        <w:gridCol w:w="1464"/>
        <w:gridCol w:w="2074"/>
        <w:gridCol w:w="1371"/>
      </w:tblGrid>
      <w:tr w:rsidR="00BD5FAA" w:rsidRPr="001E01E9" w:rsidTr="00FE3112">
        <w:trPr>
          <w:trHeight w:val="300"/>
        </w:trPr>
        <w:tc>
          <w:tcPr>
            <w:tcW w:w="836" w:type="dxa"/>
            <w:noWrap/>
            <w:hideMark/>
          </w:tcPr>
          <w:p w:rsidR="00BD5FAA" w:rsidRPr="001E01E9" w:rsidRDefault="00BD5FAA" w:rsidP="00B66BA4">
            <w:pPr>
              <w:rPr>
                <w:rFonts w:ascii="仿宋_GB2312" w:eastAsia="仿宋_GB2312"/>
                <w:b/>
                <w:bCs/>
                <w:sz w:val="22"/>
                <w:szCs w:val="32"/>
              </w:rPr>
            </w:pPr>
            <w:r w:rsidRPr="001E01E9">
              <w:rPr>
                <w:rFonts w:ascii="仿宋_GB2312" w:eastAsia="仿宋_GB2312" w:hint="eastAsia"/>
                <w:b/>
                <w:bCs/>
                <w:sz w:val="22"/>
                <w:szCs w:val="32"/>
              </w:rPr>
              <w:t>项目</w:t>
            </w:r>
          </w:p>
        </w:tc>
        <w:tc>
          <w:tcPr>
            <w:tcW w:w="2777" w:type="dxa"/>
            <w:noWrap/>
            <w:hideMark/>
          </w:tcPr>
          <w:p w:rsidR="00BD5FAA" w:rsidRPr="001E01E9" w:rsidRDefault="00BD5FAA" w:rsidP="00B66BA4">
            <w:pPr>
              <w:rPr>
                <w:rFonts w:ascii="仿宋_GB2312" w:eastAsia="仿宋_GB2312"/>
                <w:b/>
                <w:bCs/>
                <w:sz w:val="22"/>
                <w:szCs w:val="32"/>
              </w:rPr>
            </w:pPr>
            <w:r w:rsidRPr="001E01E9">
              <w:rPr>
                <w:rFonts w:ascii="仿宋_GB2312" w:eastAsia="仿宋_GB2312" w:hint="eastAsia"/>
                <w:b/>
                <w:bCs/>
                <w:sz w:val="22"/>
                <w:szCs w:val="32"/>
              </w:rPr>
              <w:t>检查项目</w:t>
            </w:r>
          </w:p>
        </w:tc>
        <w:tc>
          <w:tcPr>
            <w:tcW w:w="1464" w:type="dxa"/>
            <w:noWrap/>
            <w:hideMark/>
          </w:tcPr>
          <w:p w:rsidR="00BD5FAA" w:rsidRPr="001E01E9" w:rsidRDefault="00BD5FAA" w:rsidP="00B66BA4">
            <w:pPr>
              <w:rPr>
                <w:rFonts w:ascii="仿宋_GB2312" w:eastAsia="仿宋_GB2312"/>
                <w:b/>
                <w:bCs/>
                <w:sz w:val="22"/>
                <w:szCs w:val="32"/>
              </w:rPr>
            </w:pPr>
            <w:r w:rsidRPr="001E01E9">
              <w:rPr>
                <w:rFonts w:ascii="仿宋_GB2312" w:eastAsia="仿宋_GB2312" w:hint="eastAsia"/>
                <w:b/>
                <w:bCs/>
                <w:sz w:val="22"/>
                <w:szCs w:val="32"/>
              </w:rPr>
              <w:t>标准</w:t>
            </w:r>
          </w:p>
        </w:tc>
        <w:tc>
          <w:tcPr>
            <w:tcW w:w="2074" w:type="dxa"/>
            <w:noWrap/>
            <w:hideMark/>
          </w:tcPr>
          <w:p w:rsidR="00BD5FAA" w:rsidRPr="001E01E9" w:rsidRDefault="00BD5FAA" w:rsidP="00B66BA4">
            <w:pPr>
              <w:rPr>
                <w:rFonts w:ascii="仿宋_GB2312" w:eastAsia="仿宋_GB2312"/>
                <w:b/>
                <w:bCs/>
                <w:sz w:val="22"/>
                <w:szCs w:val="32"/>
              </w:rPr>
            </w:pPr>
            <w:r w:rsidRPr="001E01E9">
              <w:rPr>
                <w:rFonts w:ascii="仿宋_GB2312" w:eastAsia="仿宋_GB2312" w:hint="eastAsia"/>
                <w:b/>
                <w:bCs/>
                <w:sz w:val="22"/>
                <w:szCs w:val="32"/>
              </w:rPr>
              <w:t>不符合标准的主要后果</w:t>
            </w:r>
          </w:p>
        </w:tc>
        <w:tc>
          <w:tcPr>
            <w:tcW w:w="1371" w:type="dxa"/>
            <w:noWrap/>
            <w:hideMark/>
          </w:tcPr>
          <w:p w:rsidR="00BD5FAA" w:rsidRPr="001E01E9" w:rsidRDefault="00BD5FAA" w:rsidP="00B66BA4">
            <w:pPr>
              <w:rPr>
                <w:rFonts w:ascii="仿宋_GB2312" w:eastAsia="仿宋_GB2312"/>
                <w:b/>
                <w:bCs/>
                <w:sz w:val="22"/>
                <w:szCs w:val="32"/>
              </w:rPr>
            </w:pPr>
            <w:r w:rsidRPr="001E01E9">
              <w:rPr>
                <w:rFonts w:ascii="仿宋_GB2312" w:eastAsia="仿宋_GB2312" w:hint="eastAsia"/>
                <w:b/>
                <w:bCs/>
                <w:sz w:val="22"/>
                <w:szCs w:val="32"/>
              </w:rPr>
              <w:t>现有控制措施</w:t>
            </w:r>
          </w:p>
        </w:tc>
      </w:tr>
      <w:tr w:rsidR="00BD5FAA" w:rsidRPr="001E01E9" w:rsidTr="00FE3112">
        <w:trPr>
          <w:trHeight w:val="330"/>
        </w:trPr>
        <w:tc>
          <w:tcPr>
            <w:tcW w:w="836" w:type="dxa"/>
            <w:vMerge w:val="restart"/>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t>1.基础管理</w:t>
            </w:r>
          </w:p>
        </w:tc>
        <w:tc>
          <w:tcPr>
            <w:tcW w:w="2777" w:type="dxa"/>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t>作业员是否进行了安全生产教育培训</w:t>
            </w:r>
          </w:p>
        </w:tc>
        <w:tc>
          <w:tcPr>
            <w:tcW w:w="1464" w:type="dxa"/>
            <w:noWrap/>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t>进行安全生产培训后方可上岗</w:t>
            </w:r>
          </w:p>
        </w:tc>
        <w:tc>
          <w:tcPr>
            <w:tcW w:w="2074" w:type="dxa"/>
            <w:noWrap/>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t>不了解可能发生的危险种类及操作注意事项</w:t>
            </w:r>
          </w:p>
        </w:tc>
        <w:tc>
          <w:tcPr>
            <w:tcW w:w="1371" w:type="dxa"/>
            <w:noWrap/>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t>进行安全培训</w:t>
            </w:r>
          </w:p>
        </w:tc>
      </w:tr>
      <w:tr w:rsidR="00BD5FAA" w:rsidRPr="001E01E9" w:rsidTr="00FE3112">
        <w:trPr>
          <w:trHeight w:val="330"/>
        </w:trPr>
        <w:tc>
          <w:tcPr>
            <w:tcW w:w="836" w:type="dxa"/>
            <w:vMerge/>
            <w:hideMark/>
          </w:tcPr>
          <w:p w:rsidR="00BD5FAA" w:rsidRPr="001E01E9" w:rsidRDefault="00BD5FAA" w:rsidP="00B66BA4">
            <w:pPr>
              <w:rPr>
                <w:rFonts w:ascii="仿宋_GB2312" w:eastAsia="仿宋_GB2312"/>
                <w:sz w:val="22"/>
                <w:szCs w:val="32"/>
              </w:rPr>
            </w:pPr>
          </w:p>
        </w:tc>
        <w:tc>
          <w:tcPr>
            <w:tcW w:w="2777" w:type="dxa"/>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t>作业员对本岗位涉及的危险化学品危险特性是否熟悉</w:t>
            </w:r>
          </w:p>
        </w:tc>
        <w:tc>
          <w:tcPr>
            <w:tcW w:w="1464" w:type="dxa"/>
            <w:noWrap/>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t>熟悉本岗位设计的危化品特性</w:t>
            </w:r>
          </w:p>
        </w:tc>
        <w:tc>
          <w:tcPr>
            <w:tcW w:w="2074" w:type="dxa"/>
            <w:noWrap/>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t>不了解可能发生的危险种类及操作注意事项</w:t>
            </w:r>
          </w:p>
        </w:tc>
        <w:tc>
          <w:tcPr>
            <w:tcW w:w="1371" w:type="dxa"/>
            <w:noWrap/>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t>进行安全培训</w:t>
            </w:r>
          </w:p>
        </w:tc>
      </w:tr>
      <w:tr w:rsidR="00BD5FAA" w:rsidRPr="001E01E9" w:rsidTr="00FE3112">
        <w:trPr>
          <w:trHeight w:val="330"/>
        </w:trPr>
        <w:tc>
          <w:tcPr>
            <w:tcW w:w="836" w:type="dxa"/>
            <w:vMerge/>
            <w:hideMark/>
          </w:tcPr>
          <w:p w:rsidR="00BD5FAA" w:rsidRPr="001E01E9" w:rsidRDefault="00BD5FAA" w:rsidP="00B66BA4">
            <w:pPr>
              <w:rPr>
                <w:rFonts w:ascii="仿宋_GB2312" w:eastAsia="仿宋_GB2312"/>
                <w:sz w:val="22"/>
                <w:szCs w:val="32"/>
              </w:rPr>
            </w:pPr>
          </w:p>
        </w:tc>
        <w:tc>
          <w:tcPr>
            <w:tcW w:w="2777" w:type="dxa"/>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t>特种作业人员是否持证上岗</w:t>
            </w:r>
          </w:p>
        </w:tc>
        <w:tc>
          <w:tcPr>
            <w:tcW w:w="1464" w:type="dxa"/>
            <w:noWrap/>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t>持证上岗</w:t>
            </w:r>
          </w:p>
        </w:tc>
        <w:tc>
          <w:tcPr>
            <w:tcW w:w="2074" w:type="dxa"/>
            <w:noWrap/>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t>不了解可能发生的危险种类及操作注意事项</w:t>
            </w:r>
          </w:p>
        </w:tc>
        <w:tc>
          <w:tcPr>
            <w:tcW w:w="1371" w:type="dxa"/>
            <w:noWrap/>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t>培训考核持证上岗</w:t>
            </w:r>
          </w:p>
        </w:tc>
      </w:tr>
      <w:tr w:rsidR="00BD5FAA" w:rsidRPr="001E01E9" w:rsidTr="00FE3112">
        <w:trPr>
          <w:trHeight w:val="330"/>
        </w:trPr>
        <w:tc>
          <w:tcPr>
            <w:tcW w:w="836" w:type="dxa"/>
            <w:vMerge/>
            <w:hideMark/>
          </w:tcPr>
          <w:p w:rsidR="00BD5FAA" w:rsidRPr="001E01E9" w:rsidRDefault="00BD5FAA" w:rsidP="00B66BA4">
            <w:pPr>
              <w:rPr>
                <w:rFonts w:ascii="仿宋_GB2312" w:eastAsia="仿宋_GB2312"/>
                <w:sz w:val="22"/>
                <w:szCs w:val="32"/>
              </w:rPr>
            </w:pPr>
          </w:p>
        </w:tc>
        <w:tc>
          <w:tcPr>
            <w:tcW w:w="2777" w:type="dxa"/>
            <w:hideMark/>
          </w:tcPr>
          <w:p w:rsidR="00BD5FAA" w:rsidRPr="001E01E9" w:rsidRDefault="00FE3112" w:rsidP="00B66BA4">
            <w:pPr>
              <w:rPr>
                <w:rFonts w:ascii="仿宋_GB2312" w:eastAsia="仿宋_GB2312"/>
                <w:sz w:val="22"/>
                <w:szCs w:val="32"/>
              </w:rPr>
            </w:pPr>
            <w:r>
              <w:rPr>
                <w:rFonts w:ascii="仿宋_GB2312" w:eastAsia="仿宋_GB2312" w:hint="eastAsia"/>
                <w:sz w:val="22"/>
                <w:szCs w:val="32"/>
              </w:rPr>
              <w:t>是否配备</w:t>
            </w:r>
            <w:r w:rsidR="00BD5FAA" w:rsidRPr="001E01E9">
              <w:rPr>
                <w:rFonts w:ascii="仿宋_GB2312" w:eastAsia="仿宋_GB2312" w:hint="eastAsia"/>
                <w:sz w:val="22"/>
                <w:szCs w:val="32"/>
              </w:rPr>
              <w:t>个体防护用品和应急救援器材</w:t>
            </w:r>
          </w:p>
        </w:tc>
        <w:tc>
          <w:tcPr>
            <w:tcW w:w="1464" w:type="dxa"/>
            <w:noWrap/>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t>配备齐全且能够正确使用</w:t>
            </w:r>
          </w:p>
        </w:tc>
        <w:tc>
          <w:tcPr>
            <w:tcW w:w="2074" w:type="dxa"/>
            <w:noWrap/>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t>个体受到伤害</w:t>
            </w:r>
          </w:p>
        </w:tc>
        <w:tc>
          <w:tcPr>
            <w:tcW w:w="1371" w:type="dxa"/>
            <w:noWrap/>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t>配备齐全，培训如何使用</w:t>
            </w:r>
          </w:p>
        </w:tc>
      </w:tr>
      <w:tr w:rsidR="00BD5FAA" w:rsidRPr="001E01E9" w:rsidTr="00FE3112">
        <w:trPr>
          <w:trHeight w:val="330"/>
        </w:trPr>
        <w:tc>
          <w:tcPr>
            <w:tcW w:w="836" w:type="dxa"/>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t>2.选址布局</w:t>
            </w:r>
          </w:p>
        </w:tc>
        <w:tc>
          <w:tcPr>
            <w:tcW w:w="2777" w:type="dxa"/>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t>安全距离是否符合要求</w:t>
            </w:r>
          </w:p>
        </w:tc>
        <w:tc>
          <w:tcPr>
            <w:tcW w:w="1464" w:type="dxa"/>
            <w:noWrap/>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t>安全距离符合国家要求</w:t>
            </w:r>
          </w:p>
        </w:tc>
        <w:tc>
          <w:tcPr>
            <w:tcW w:w="2074" w:type="dxa"/>
            <w:noWrap/>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t>发生危险时波及其他建筑/人员</w:t>
            </w:r>
          </w:p>
        </w:tc>
        <w:tc>
          <w:tcPr>
            <w:tcW w:w="1371" w:type="dxa"/>
            <w:noWrap/>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t>设计时考虑足够的安全距离</w:t>
            </w:r>
          </w:p>
        </w:tc>
      </w:tr>
      <w:tr w:rsidR="00BD5FAA" w:rsidRPr="001E01E9" w:rsidTr="00FE3112">
        <w:trPr>
          <w:trHeight w:val="330"/>
        </w:trPr>
        <w:tc>
          <w:tcPr>
            <w:tcW w:w="836" w:type="dxa"/>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t>3.工</w:t>
            </w:r>
            <w:r w:rsidRPr="001E01E9">
              <w:rPr>
                <w:rFonts w:ascii="仿宋_GB2312" w:eastAsia="仿宋_GB2312" w:hint="eastAsia"/>
                <w:sz w:val="22"/>
                <w:szCs w:val="32"/>
              </w:rPr>
              <w:lastRenderedPageBreak/>
              <w:t>艺管理</w:t>
            </w:r>
          </w:p>
        </w:tc>
        <w:tc>
          <w:tcPr>
            <w:tcW w:w="2777" w:type="dxa"/>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lastRenderedPageBreak/>
              <w:t>是否制定操作规程和工艺</w:t>
            </w:r>
            <w:r w:rsidRPr="001E01E9">
              <w:rPr>
                <w:rFonts w:ascii="仿宋_GB2312" w:eastAsia="仿宋_GB2312" w:hint="eastAsia"/>
                <w:sz w:val="22"/>
                <w:szCs w:val="32"/>
              </w:rPr>
              <w:lastRenderedPageBreak/>
              <w:t>控制指标</w:t>
            </w:r>
          </w:p>
        </w:tc>
        <w:tc>
          <w:tcPr>
            <w:tcW w:w="1464" w:type="dxa"/>
            <w:noWrap/>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lastRenderedPageBreak/>
              <w:t>制定</w:t>
            </w:r>
          </w:p>
        </w:tc>
        <w:tc>
          <w:tcPr>
            <w:tcW w:w="2074" w:type="dxa"/>
            <w:noWrap/>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t>不了解作业的步骤</w:t>
            </w:r>
            <w:r w:rsidRPr="001E01E9">
              <w:rPr>
                <w:rFonts w:ascii="仿宋_GB2312" w:eastAsia="仿宋_GB2312" w:hint="eastAsia"/>
                <w:sz w:val="22"/>
                <w:szCs w:val="32"/>
              </w:rPr>
              <w:lastRenderedPageBreak/>
              <w:t>及参数</w:t>
            </w:r>
          </w:p>
        </w:tc>
        <w:tc>
          <w:tcPr>
            <w:tcW w:w="1371" w:type="dxa"/>
            <w:noWrap/>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lastRenderedPageBreak/>
              <w:t>制定操作规</w:t>
            </w:r>
            <w:r w:rsidRPr="001E01E9">
              <w:rPr>
                <w:rFonts w:ascii="仿宋_GB2312" w:eastAsia="仿宋_GB2312" w:hint="eastAsia"/>
                <w:sz w:val="22"/>
                <w:szCs w:val="32"/>
              </w:rPr>
              <w:lastRenderedPageBreak/>
              <w:t>程及工艺参数</w:t>
            </w:r>
          </w:p>
        </w:tc>
      </w:tr>
      <w:tr w:rsidR="00FE3112" w:rsidRPr="001E01E9" w:rsidTr="00FE3112">
        <w:trPr>
          <w:trHeight w:val="330"/>
        </w:trPr>
        <w:tc>
          <w:tcPr>
            <w:tcW w:w="836" w:type="dxa"/>
            <w:vMerge w:val="restart"/>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lastRenderedPageBreak/>
              <w:t>4.设备管理</w:t>
            </w:r>
          </w:p>
        </w:tc>
        <w:tc>
          <w:tcPr>
            <w:tcW w:w="2777" w:type="dxa"/>
            <w:hideMark/>
          </w:tcPr>
          <w:p w:rsidR="00FE3112" w:rsidRPr="001E01E9" w:rsidRDefault="00FE3112" w:rsidP="00B66BA4">
            <w:pPr>
              <w:rPr>
                <w:rFonts w:ascii="仿宋_GB2312" w:eastAsia="仿宋_GB2312"/>
                <w:sz w:val="22"/>
                <w:szCs w:val="32"/>
              </w:rPr>
            </w:pPr>
            <w:r>
              <w:rPr>
                <w:rFonts w:ascii="仿宋_GB2312" w:eastAsia="仿宋_GB2312" w:hint="eastAsia"/>
                <w:sz w:val="22"/>
                <w:szCs w:val="32"/>
              </w:rPr>
              <w:t>可燃气体检测报警仪是否有效设置和使用</w:t>
            </w:r>
          </w:p>
        </w:tc>
        <w:tc>
          <w:tcPr>
            <w:tcW w:w="1464" w:type="dxa"/>
            <w:noWrap/>
            <w:hideMark/>
          </w:tcPr>
          <w:p w:rsidR="00FE3112" w:rsidRPr="00FE3112" w:rsidRDefault="00FE3112" w:rsidP="00B66BA4">
            <w:pPr>
              <w:rPr>
                <w:rFonts w:ascii="仿宋_GB2312" w:eastAsia="仿宋_GB2312"/>
                <w:sz w:val="22"/>
                <w:szCs w:val="32"/>
              </w:rPr>
            </w:pPr>
            <w:r>
              <w:rPr>
                <w:rFonts w:ascii="仿宋_GB2312" w:eastAsia="仿宋_GB2312" w:hint="eastAsia"/>
                <w:sz w:val="22"/>
                <w:szCs w:val="32"/>
              </w:rPr>
              <w:t>有效设置和使用</w:t>
            </w:r>
          </w:p>
        </w:tc>
        <w:tc>
          <w:tcPr>
            <w:tcW w:w="2074" w:type="dxa"/>
            <w:noWrap/>
            <w:hideMark/>
          </w:tcPr>
          <w:p w:rsidR="00FE3112" w:rsidRPr="001E01E9" w:rsidRDefault="00FE3112" w:rsidP="00B66BA4">
            <w:pPr>
              <w:rPr>
                <w:rFonts w:ascii="仿宋_GB2312" w:eastAsia="仿宋_GB2312"/>
                <w:sz w:val="22"/>
                <w:szCs w:val="32"/>
              </w:rPr>
            </w:pPr>
            <w:r>
              <w:rPr>
                <w:rFonts w:ascii="仿宋_GB2312" w:eastAsia="仿宋_GB2312" w:hint="eastAsia"/>
                <w:sz w:val="22"/>
                <w:szCs w:val="32"/>
              </w:rPr>
              <w:t>设置不符合国家标准、未有效使用</w:t>
            </w:r>
          </w:p>
        </w:tc>
        <w:tc>
          <w:tcPr>
            <w:tcW w:w="1371" w:type="dxa"/>
            <w:noWrap/>
            <w:hideMark/>
          </w:tcPr>
          <w:p w:rsidR="00FE3112" w:rsidRPr="00FE3112" w:rsidRDefault="00FE3112" w:rsidP="00B66BA4">
            <w:pPr>
              <w:rPr>
                <w:rFonts w:ascii="仿宋_GB2312" w:eastAsia="仿宋_GB2312"/>
                <w:sz w:val="22"/>
                <w:szCs w:val="32"/>
              </w:rPr>
            </w:pPr>
            <w:r w:rsidRPr="001E01E9">
              <w:rPr>
                <w:rFonts w:ascii="仿宋_GB2312" w:eastAsia="仿宋_GB2312" w:hint="eastAsia"/>
                <w:sz w:val="22"/>
                <w:szCs w:val="32"/>
              </w:rPr>
              <w:t>定期巡检</w:t>
            </w:r>
          </w:p>
        </w:tc>
      </w:tr>
      <w:tr w:rsidR="00FE3112" w:rsidRPr="001E01E9" w:rsidTr="00FE3112">
        <w:trPr>
          <w:trHeight w:val="330"/>
        </w:trPr>
        <w:tc>
          <w:tcPr>
            <w:tcW w:w="836" w:type="dxa"/>
            <w:vMerge/>
            <w:hideMark/>
          </w:tcPr>
          <w:p w:rsidR="00FE3112" w:rsidRPr="001E01E9" w:rsidRDefault="00FE3112" w:rsidP="00B66BA4">
            <w:pPr>
              <w:rPr>
                <w:rFonts w:ascii="仿宋_GB2312" w:eastAsia="仿宋_GB2312"/>
                <w:sz w:val="22"/>
                <w:szCs w:val="32"/>
              </w:rPr>
            </w:pPr>
          </w:p>
        </w:tc>
        <w:tc>
          <w:tcPr>
            <w:tcW w:w="2777" w:type="dxa"/>
            <w:hideMark/>
          </w:tcPr>
          <w:p w:rsidR="00FE3112" w:rsidRPr="001E01E9" w:rsidRDefault="00FE3112" w:rsidP="00FE3112">
            <w:pPr>
              <w:rPr>
                <w:rFonts w:ascii="仿宋_GB2312" w:eastAsia="仿宋_GB2312"/>
                <w:sz w:val="22"/>
                <w:szCs w:val="32"/>
              </w:rPr>
            </w:pPr>
            <w:r w:rsidRPr="001E01E9">
              <w:rPr>
                <w:rFonts w:ascii="仿宋_GB2312" w:eastAsia="仿宋_GB2312" w:hint="eastAsia"/>
                <w:sz w:val="22"/>
                <w:szCs w:val="32"/>
              </w:rPr>
              <w:t>按钮开关</w:t>
            </w:r>
            <w:r>
              <w:rPr>
                <w:rFonts w:ascii="仿宋_GB2312" w:eastAsia="仿宋_GB2312" w:hint="eastAsia"/>
                <w:sz w:val="22"/>
                <w:szCs w:val="32"/>
              </w:rPr>
              <w:t>是否</w:t>
            </w:r>
            <w:r w:rsidRPr="001E01E9">
              <w:rPr>
                <w:rFonts w:ascii="仿宋_GB2312" w:eastAsia="仿宋_GB2312" w:hint="eastAsia"/>
                <w:sz w:val="22"/>
                <w:szCs w:val="32"/>
              </w:rPr>
              <w:t>破损</w:t>
            </w:r>
          </w:p>
        </w:tc>
        <w:tc>
          <w:tcPr>
            <w:tcW w:w="1464" w:type="dxa"/>
            <w:noWrap/>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无破损</w:t>
            </w:r>
          </w:p>
        </w:tc>
        <w:tc>
          <w:tcPr>
            <w:tcW w:w="2074" w:type="dxa"/>
            <w:noWrap/>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暴露内部电路</w:t>
            </w:r>
          </w:p>
        </w:tc>
        <w:tc>
          <w:tcPr>
            <w:tcW w:w="1371" w:type="dxa"/>
            <w:noWrap/>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定期巡检</w:t>
            </w:r>
          </w:p>
        </w:tc>
      </w:tr>
      <w:tr w:rsidR="00FE3112" w:rsidRPr="001E01E9" w:rsidTr="00FE3112">
        <w:trPr>
          <w:trHeight w:val="330"/>
        </w:trPr>
        <w:tc>
          <w:tcPr>
            <w:tcW w:w="836" w:type="dxa"/>
            <w:vMerge/>
            <w:hideMark/>
          </w:tcPr>
          <w:p w:rsidR="00FE3112" w:rsidRPr="001E01E9" w:rsidRDefault="00FE3112" w:rsidP="00B66BA4">
            <w:pPr>
              <w:rPr>
                <w:rFonts w:ascii="仿宋_GB2312" w:eastAsia="仿宋_GB2312"/>
                <w:sz w:val="22"/>
                <w:szCs w:val="32"/>
              </w:rPr>
            </w:pPr>
          </w:p>
        </w:tc>
        <w:tc>
          <w:tcPr>
            <w:tcW w:w="2777" w:type="dxa"/>
            <w:hideMark/>
          </w:tcPr>
          <w:p w:rsidR="00FE3112" w:rsidRPr="001E01E9" w:rsidRDefault="00FE3112" w:rsidP="00FE3112">
            <w:pPr>
              <w:rPr>
                <w:rFonts w:ascii="仿宋_GB2312" w:eastAsia="仿宋_GB2312"/>
                <w:sz w:val="22"/>
                <w:szCs w:val="32"/>
              </w:rPr>
            </w:pPr>
            <w:r w:rsidRPr="001E01E9">
              <w:rPr>
                <w:rFonts w:ascii="仿宋_GB2312" w:eastAsia="仿宋_GB2312" w:hint="eastAsia"/>
                <w:sz w:val="22"/>
                <w:szCs w:val="32"/>
              </w:rPr>
              <w:t>静电接地</w:t>
            </w:r>
            <w:r>
              <w:rPr>
                <w:rFonts w:ascii="仿宋_GB2312" w:eastAsia="仿宋_GB2312" w:hint="eastAsia"/>
                <w:sz w:val="22"/>
                <w:szCs w:val="32"/>
              </w:rPr>
              <w:t>是否</w:t>
            </w:r>
            <w:r w:rsidRPr="001E01E9">
              <w:rPr>
                <w:rFonts w:ascii="仿宋_GB2312" w:eastAsia="仿宋_GB2312" w:hint="eastAsia"/>
                <w:sz w:val="22"/>
                <w:szCs w:val="32"/>
              </w:rPr>
              <w:t>松动</w:t>
            </w:r>
          </w:p>
        </w:tc>
        <w:tc>
          <w:tcPr>
            <w:tcW w:w="1464" w:type="dxa"/>
            <w:noWrap/>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无松动</w:t>
            </w:r>
          </w:p>
        </w:tc>
        <w:tc>
          <w:tcPr>
            <w:tcW w:w="2074" w:type="dxa"/>
            <w:noWrap/>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静电无法导出</w:t>
            </w:r>
          </w:p>
        </w:tc>
        <w:tc>
          <w:tcPr>
            <w:tcW w:w="1371" w:type="dxa"/>
            <w:noWrap/>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定期巡检</w:t>
            </w:r>
          </w:p>
        </w:tc>
      </w:tr>
      <w:tr w:rsidR="00BD5FAA" w:rsidRPr="001E01E9" w:rsidTr="00FE3112">
        <w:trPr>
          <w:trHeight w:val="330"/>
        </w:trPr>
        <w:tc>
          <w:tcPr>
            <w:tcW w:w="836" w:type="dxa"/>
            <w:vMerge w:val="restart"/>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t>5.电气系统</w:t>
            </w:r>
          </w:p>
        </w:tc>
        <w:tc>
          <w:tcPr>
            <w:tcW w:w="2777" w:type="dxa"/>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t>是否使用非防爆工具</w:t>
            </w:r>
          </w:p>
        </w:tc>
        <w:tc>
          <w:tcPr>
            <w:tcW w:w="1464" w:type="dxa"/>
            <w:noWrap/>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t>不得使用</w:t>
            </w:r>
          </w:p>
        </w:tc>
        <w:tc>
          <w:tcPr>
            <w:tcW w:w="2074" w:type="dxa"/>
            <w:noWrap/>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t>火灾，爆炸</w:t>
            </w:r>
          </w:p>
        </w:tc>
        <w:tc>
          <w:tcPr>
            <w:tcW w:w="1371" w:type="dxa"/>
            <w:noWrap/>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t>配备防爆工具</w:t>
            </w:r>
          </w:p>
        </w:tc>
      </w:tr>
      <w:tr w:rsidR="00BD5FAA" w:rsidRPr="001E01E9" w:rsidTr="00FE3112">
        <w:trPr>
          <w:trHeight w:val="330"/>
        </w:trPr>
        <w:tc>
          <w:tcPr>
            <w:tcW w:w="836" w:type="dxa"/>
            <w:vMerge/>
            <w:hideMark/>
          </w:tcPr>
          <w:p w:rsidR="00BD5FAA" w:rsidRPr="001E01E9" w:rsidRDefault="00BD5FAA" w:rsidP="00B66BA4">
            <w:pPr>
              <w:rPr>
                <w:rFonts w:ascii="仿宋_GB2312" w:eastAsia="仿宋_GB2312"/>
                <w:sz w:val="22"/>
                <w:szCs w:val="32"/>
              </w:rPr>
            </w:pPr>
          </w:p>
        </w:tc>
        <w:tc>
          <w:tcPr>
            <w:tcW w:w="2777" w:type="dxa"/>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t>是否使用非防爆电气</w:t>
            </w:r>
          </w:p>
        </w:tc>
        <w:tc>
          <w:tcPr>
            <w:tcW w:w="1464" w:type="dxa"/>
            <w:noWrap/>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t>不得使用</w:t>
            </w:r>
          </w:p>
        </w:tc>
        <w:tc>
          <w:tcPr>
            <w:tcW w:w="2074" w:type="dxa"/>
            <w:noWrap/>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t>火灾，爆炸</w:t>
            </w:r>
          </w:p>
        </w:tc>
        <w:tc>
          <w:tcPr>
            <w:tcW w:w="1371" w:type="dxa"/>
            <w:noWrap/>
            <w:hideMark/>
          </w:tcPr>
          <w:p w:rsidR="00BD5FAA" w:rsidRPr="001E01E9" w:rsidRDefault="00BD5FAA" w:rsidP="00B66BA4">
            <w:pPr>
              <w:rPr>
                <w:rFonts w:ascii="仿宋_GB2312" w:eastAsia="仿宋_GB2312"/>
                <w:sz w:val="22"/>
                <w:szCs w:val="32"/>
              </w:rPr>
            </w:pPr>
            <w:r w:rsidRPr="001E01E9">
              <w:rPr>
                <w:rFonts w:ascii="仿宋_GB2312" w:eastAsia="仿宋_GB2312" w:hint="eastAsia"/>
                <w:sz w:val="22"/>
                <w:szCs w:val="32"/>
              </w:rPr>
              <w:t>配备防爆电气</w:t>
            </w:r>
          </w:p>
        </w:tc>
      </w:tr>
      <w:tr w:rsidR="004915AC" w:rsidRPr="001E01E9" w:rsidTr="00FE3112">
        <w:trPr>
          <w:trHeight w:val="330"/>
        </w:trPr>
        <w:tc>
          <w:tcPr>
            <w:tcW w:w="836" w:type="dxa"/>
            <w:hideMark/>
          </w:tcPr>
          <w:p w:rsidR="004915AC" w:rsidRPr="001E01E9" w:rsidRDefault="004915AC" w:rsidP="00B66BA4">
            <w:pPr>
              <w:rPr>
                <w:rFonts w:ascii="仿宋_GB2312" w:eastAsia="仿宋_GB2312"/>
                <w:sz w:val="22"/>
                <w:szCs w:val="32"/>
              </w:rPr>
            </w:pPr>
            <w:r>
              <w:rPr>
                <w:rFonts w:ascii="仿宋_GB2312" w:eastAsia="仿宋_GB2312" w:hint="eastAsia"/>
                <w:sz w:val="22"/>
                <w:szCs w:val="32"/>
              </w:rPr>
              <w:t>6.仪表系统</w:t>
            </w:r>
          </w:p>
        </w:tc>
        <w:tc>
          <w:tcPr>
            <w:tcW w:w="2777" w:type="dxa"/>
            <w:hideMark/>
          </w:tcPr>
          <w:p w:rsidR="004915AC" w:rsidRPr="001E01E9" w:rsidRDefault="004915AC" w:rsidP="00B66BA4">
            <w:pPr>
              <w:rPr>
                <w:rFonts w:ascii="仿宋_GB2312" w:eastAsia="仿宋_GB2312" w:hint="eastAsia"/>
                <w:sz w:val="22"/>
                <w:szCs w:val="32"/>
              </w:rPr>
            </w:pPr>
            <w:r>
              <w:rPr>
                <w:rFonts w:ascii="仿宋_GB2312" w:eastAsia="仿宋_GB2312" w:hint="eastAsia"/>
                <w:sz w:val="22"/>
                <w:szCs w:val="32"/>
              </w:rPr>
              <w:t>可燃气体检测报警是否在控制室远程控制</w:t>
            </w:r>
          </w:p>
        </w:tc>
        <w:tc>
          <w:tcPr>
            <w:tcW w:w="1464" w:type="dxa"/>
            <w:noWrap/>
            <w:hideMark/>
          </w:tcPr>
          <w:p w:rsidR="004915AC" w:rsidRPr="004915AC" w:rsidRDefault="004915AC" w:rsidP="00B66BA4">
            <w:pPr>
              <w:rPr>
                <w:rFonts w:ascii="仿宋_GB2312" w:eastAsia="仿宋_GB2312" w:hint="eastAsia"/>
                <w:sz w:val="22"/>
                <w:szCs w:val="32"/>
              </w:rPr>
            </w:pPr>
            <w:r>
              <w:rPr>
                <w:rFonts w:ascii="仿宋_GB2312" w:eastAsia="仿宋_GB2312" w:hint="eastAsia"/>
                <w:sz w:val="22"/>
                <w:szCs w:val="32"/>
              </w:rPr>
              <w:t>远程控制</w:t>
            </w:r>
          </w:p>
        </w:tc>
        <w:tc>
          <w:tcPr>
            <w:tcW w:w="2074" w:type="dxa"/>
            <w:noWrap/>
            <w:hideMark/>
          </w:tcPr>
          <w:p w:rsidR="004915AC" w:rsidRPr="001E01E9" w:rsidRDefault="004915AC" w:rsidP="00B66BA4">
            <w:pPr>
              <w:rPr>
                <w:rFonts w:ascii="仿宋_GB2312" w:eastAsia="仿宋_GB2312" w:hint="eastAsia"/>
                <w:sz w:val="22"/>
                <w:szCs w:val="32"/>
              </w:rPr>
            </w:pPr>
            <w:r>
              <w:rPr>
                <w:rFonts w:ascii="仿宋_GB2312" w:eastAsia="仿宋_GB2312" w:hint="eastAsia"/>
                <w:sz w:val="22"/>
                <w:szCs w:val="32"/>
              </w:rPr>
              <w:t>未设置远程控制</w:t>
            </w:r>
          </w:p>
        </w:tc>
        <w:tc>
          <w:tcPr>
            <w:tcW w:w="1371" w:type="dxa"/>
            <w:noWrap/>
            <w:hideMark/>
          </w:tcPr>
          <w:p w:rsidR="004915AC" w:rsidRPr="001E01E9" w:rsidRDefault="004915AC" w:rsidP="00B66BA4">
            <w:pPr>
              <w:rPr>
                <w:rFonts w:ascii="仿宋_GB2312" w:eastAsia="仿宋_GB2312" w:hint="eastAsia"/>
                <w:sz w:val="22"/>
                <w:szCs w:val="32"/>
              </w:rPr>
            </w:pPr>
            <w:r w:rsidRPr="001E01E9">
              <w:rPr>
                <w:rFonts w:ascii="仿宋_GB2312" w:eastAsia="仿宋_GB2312" w:hint="eastAsia"/>
                <w:sz w:val="22"/>
                <w:szCs w:val="32"/>
              </w:rPr>
              <w:t>定期巡检</w:t>
            </w:r>
          </w:p>
        </w:tc>
      </w:tr>
      <w:tr w:rsidR="00FE3112" w:rsidRPr="001E01E9" w:rsidTr="00FE3112">
        <w:trPr>
          <w:trHeight w:val="330"/>
        </w:trPr>
        <w:tc>
          <w:tcPr>
            <w:tcW w:w="836" w:type="dxa"/>
            <w:vMerge w:val="restart"/>
            <w:hideMark/>
          </w:tcPr>
          <w:p w:rsidR="00FE3112" w:rsidRPr="001E01E9" w:rsidRDefault="004915AC" w:rsidP="00B66BA4">
            <w:pPr>
              <w:rPr>
                <w:rFonts w:ascii="仿宋_GB2312" w:eastAsia="仿宋_GB2312"/>
                <w:sz w:val="22"/>
                <w:szCs w:val="32"/>
              </w:rPr>
            </w:pPr>
            <w:r>
              <w:rPr>
                <w:rFonts w:ascii="仿宋_GB2312" w:eastAsia="仿宋_GB2312" w:hint="eastAsia"/>
                <w:sz w:val="22"/>
                <w:szCs w:val="32"/>
              </w:rPr>
              <w:t>7</w:t>
            </w:r>
            <w:r w:rsidR="00FE3112" w:rsidRPr="001E01E9">
              <w:rPr>
                <w:rFonts w:ascii="仿宋_GB2312" w:eastAsia="仿宋_GB2312" w:hint="eastAsia"/>
                <w:sz w:val="22"/>
                <w:szCs w:val="32"/>
              </w:rPr>
              <w:t>.危化品管理</w:t>
            </w:r>
          </w:p>
        </w:tc>
        <w:tc>
          <w:tcPr>
            <w:tcW w:w="2777" w:type="dxa"/>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危化品是否超量存放</w:t>
            </w:r>
          </w:p>
        </w:tc>
        <w:tc>
          <w:tcPr>
            <w:tcW w:w="1464" w:type="dxa"/>
            <w:noWrap/>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不得超出存量最高限标准</w:t>
            </w:r>
          </w:p>
        </w:tc>
        <w:tc>
          <w:tcPr>
            <w:tcW w:w="2074" w:type="dxa"/>
            <w:noWrap/>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火灾，爆炸</w:t>
            </w:r>
          </w:p>
        </w:tc>
        <w:tc>
          <w:tcPr>
            <w:tcW w:w="1371" w:type="dxa"/>
            <w:noWrap/>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定期检查</w:t>
            </w:r>
          </w:p>
        </w:tc>
      </w:tr>
      <w:tr w:rsidR="00FE3112" w:rsidRPr="001E01E9" w:rsidTr="00FE3112">
        <w:trPr>
          <w:trHeight w:val="330"/>
        </w:trPr>
        <w:tc>
          <w:tcPr>
            <w:tcW w:w="836" w:type="dxa"/>
            <w:vMerge/>
            <w:hideMark/>
          </w:tcPr>
          <w:p w:rsidR="00FE3112" w:rsidRPr="001E01E9" w:rsidRDefault="00FE3112" w:rsidP="00B66BA4">
            <w:pPr>
              <w:rPr>
                <w:rFonts w:ascii="仿宋_GB2312" w:eastAsia="仿宋_GB2312" w:hint="eastAsia"/>
                <w:sz w:val="22"/>
                <w:szCs w:val="32"/>
              </w:rPr>
            </w:pPr>
          </w:p>
        </w:tc>
        <w:tc>
          <w:tcPr>
            <w:tcW w:w="2777" w:type="dxa"/>
            <w:hideMark/>
          </w:tcPr>
          <w:p w:rsidR="00FE3112" w:rsidRPr="001E01E9" w:rsidRDefault="00FE3112" w:rsidP="00B66BA4">
            <w:pPr>
              <w:rPr>
                <w:rFonts w:ascii="仿宋_GB2312" w:eastAsia="仿宋_GB2312" w:hint="eastAsia"/>
                <w:sz w:val="22"/>
                <w:szCs w:val="32"/>
              </w:rPr>
            </w:pPr>
            <w:r w:rsidRPr="00FE3112">
              <w:rPr>
                <w:rFonts w:ascii="仿宋_GB2312" w:eastAsia="仿宋_GB2312" w:hint="eastAsia"/>
                <w:sz w:val="22"/>
                <w:szCs w:val="32"/>
              </w:rPr>
              <w:t>火种是否带入易燃易爆场所</w:t>
            </w:r>
          </w:p>
        </w:tc>
        <w:tc>
          <w:tcPr>
            <w:tcW w:w="1464" w:type="dxa"/>
            <w:noWrap/>
            <w:hideMark/>
          </w:tcPr>
          <w:p w:rsidR="00FE3112" w:rsidRPr="001E01E9" w:rsidRDefault="00FE3112" w:rsidP="00B66BA4">
            <w:pPr>
              <w:rPr>
                <w:rFonts w:ascii="仿宋_GB2312" w:eastAsia="仿宋_GB2312" w:hint="eastAsia"/>
                <w:sz w:val="22"/>
                <w:szCs w:val="32"/>
              </w:rPr>
            </w:pPr>
            <w:r>
              <w:rPr>
                <w:rFonts w:ascii="仿宋_GB2312" w:eastAsia="仿宋_GB2312" w:hint="eastAsia"/>
                <w:sz w:val="22"/>
                <w:szCs w:val="32"/>
              </w:rPr>
              <w:t>不得带入</w:t>
            </w:r>
          </w:p>
        </w:tc>
        <w:tc>
          <w:tcPr>
            <w:tcW w:w="2074" w:type="dxa"/>
            <w:noWrap/>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火灾，爆炸</w:t>
            </w:r>
          </w:p>
        </w:tc>
        <w:tc>
          <w:tcPr>
            <w:tcW w:w="1371" w:type="dxa"/>
            <w:noWrap/>
            <w:hideMark/>
          </w:tcPr>
          <w:p w:rsidR="00FE3112" w:rsidRPr="001E01E9" w:rsidRDefault="00FE3112" w:rsidP="00B66BA4">
            <w:pPr>
              <w:rPr>
                <w:rFonts w:ascii="仿宋_GB2312" w:eastAsia="仿宋_GB2312"/>
                <w:sz w:val="22"/>
                <w:szCs w:val="32"/>
              </w:rPr>
            </w:pPr>
            <w:r>
              <w:rPr>
                <w:rFonts w:ascii="仿宋_GB2312" w:eastAsia="仿宋_GB2312" w:hint="eastAsia"/>
                <w:sz w:val="22"/>
                <w:szCs w:val="32"/>
              </w:rPr>
              <w:t>安全警示、</w:t>
            </w:r>
            <w:r w:rsidRPr="001E01E9">
              <w:rPr>
                <w:rFonts w:ascii="仿宋_GB2312" w:eastAsia="仿宋_GB2312" w:hint="eastAsia"/>
                <w:sz w:val="22"/>
                <w:szCs w:val="32"/>
              </w:rPr>
              <w:t>定期检查</w:t>
            </w:r>
          </w:p>
        </w:tc>
      </w:tr>
      <w:tr w:rsidR="00FE3112" w:rsidRPr="001E01E9" w:rsidTr="00FE3112">
        <w:trPr>
          <w:trHeight w:val="330"/>
        </w:trPr>
        <w:tc>
          <w:tcPr>
            <w:tcW w:w="836" w:type="dxa"/>
            <w:vMerge/>
            <w:hideMark/>
          </w:tcPr>
          <w:p w:rsidR="00FE3112" w:rsidRPr="001E01E9" w:rsidRDefault="00FE3112" w:rsidP="00B66BA4">
            <w:pPr>
              <w:rPr>
                <w:rFonts w:ascii="仿宋_GB2312" w:eastAsia="仿宋_GB2312"/>
                <w:sz w:val="22"/>
                <w:szCs w:val="32"/>
              </w:rPr>
            </w:pPr>
          </w:p>
        </w:tc>
        <w:tc>
          <w:tcPr>
            <w:tcW w:w="2777" w:type="dxa"/>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危化品是否能够在现场获取安全说明书</w:t>
            </w:r>
          </w:p>
        </w:tc>
        <w:tc>
          <w:tcPr>
            <w:tcW w:w="1464" w:type="dxa"/>
            <w:noWrap/>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张贴在墙上</w:t>
            </w:r>
          </w:p>
        </w:tc>
        <w:tc>
          <w:tcPr>
            <w:tcW w:w="2074" w:type="dxa"/>
            <w:noWrap/>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不了解危险发生时如何处置</w:t>
            </w:r>
          </w:p>
        </w:tc>
        <w:tc>
          <w:tcPr>
            <w:tcW w:w="1371" w:type="dxa"/>
            <w:noWrap/>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张贴在墙上</w:t>
            </w:r>
          </w:p>
        </w:tc>
      </w:tr>
      <w:tr w:rsidR="00FE3112" w:rsidRPr="001E01E9" w:rsidTr="00FE3112">
        <w:trPr>
          <w:trHeight w:val="330"/>
        </w:trPr>
        <w:tc>
          <w:tcPr>
            <w:tcW w:w="836" w:type="dxa"/>
            <w:vMerge/>
            <w:hideMark/>
          </w:tcPr>
          <w:p w:rsidR="00FE3112" w:rsidRPr="001E01E9" w:rsidRDefault="00FE3112" w:rsidP="00B66BA4">
            <w:pPr>
              <w:rPr>
                <w:rFonts w:ascii="仿宋_GB2312" w:eastAsia="仿宋_GB2312"/>
                <w:sz w:val="22"/>
                <w:szCs w:val="32"/>
              </w:rPr>
            </w:pPr>
          </w:p>
        </w:tc>
        <w:tc>
          <w:tcPr>
            <w:tcW w:w="2777" w:type="dxa"/>
            <w:hideMark/>
          </w:tcPr>
          <w:p w:rsidR="00FE3112" w:rsidRPr="001E01E9" w:rsidRDefault="00FE3112" w:rsidP="00B66BA4">
            <w:pPr>
              <w:rPr>
                <w:rFonts w:ascii="仿宋_GB2312" w:eastAsia="仿宋_GB2312" w:hint="eastAsia"/>
                <w:sz w:val="22"/>
                <w:szCs w:val="32"/>
              </w:rPr>
            </w:pPr>
            <w:r w:rsidRPr="00FE3112">
              <w:rPr>
                <w:rFonts w:ascii="仿宋_GB2312" w:eastAsia="仿宋_GB2312" w:hint="eastAsia"/>
                <w:sz w:val="22"/>
                <w:szCs w:val="32"/>
              </w:rPr>
              <w:t>化学品包装上是否粘贴拴挂化学品安全标签</w:t>
            </w:r>
          </w:p>
        </w:tc>
        <w:tc>
          <w:tcPr>
            <w:tcW w:w="1464" w:type="dxa"/>
            <w:noWrap/>
            <w:hideMark/>
          </w:tcPr>
          <w:p w:rsidR="00FE3112" w:rsidRPr="001E01E9" w:rsidRDefault="00FE3112" w:rsidP="00B66BA4">
            <w:pPr>
              <w:rPr>
                <w:rFonts w:ascii="仿宋_GB2312" w:eastAsia="仿宋_GB2312" w:hint="eastAsia"/>
                <w:sz w:val="22"/>
                <w:szCs w:val="32"/>
              </w:rPr>
            </w:pPr>
            <w:r w:rsidRPr="00FE3112">
              <w:rPr>
                <w:rFonts w:ascii="仿宋_GB2312" w:eastAsia="仿宋_GB2312" w:hint="eastAsia"/>
                <w:sz w:val="22"/>
                <w:szCs w:val="32"/>
              </w:rPr>
              <w:t>粘贴拴挂</w:t>
            </w:r>
            <w:r>
              <w:rPr>
                <w:rFonts w:ascii="仿宋_GB2312" w:eastAsia="仿宋_GB2312" w:hint="eastAsia"/>
                <w:sz w:val="22"/>
                <w:szCs w:val="32"/>
              </w:rPr>
              <w:t>在外包装上</w:t>
            </w:r>
          </w:p>
        </w:tc>
        <w:tc>
          <w:tcPr>
            <w:tcW w:w="2074" w:type="dxa"/>
            <w:noWrap/>
            <w:hideMark/>
          </w:tcPr>
          <w:p w:rsidR="00FE3112" w:rsidRPr="001E01E9" w:rsidRDefault="00FE3112" w:rsidP="00B66BA4">
            <w:pPr>
              <w:rPr>
                <w:rFonts w:ascii="仿宋_GB2312" w:eastAsia="仿宋_GB2312" w:hint="eastAsia"/>
                <w:sz w:val="22"/>
                <w:szCs w:val="32"/>
              </w:rPr>
            </w:pPr>
            <w:r>
              <w:rPr>
                <w:rFonts w:ascii="仿宋_GB2312" w:eastAsia="仿宋_GB2312" w:hint="eastAsia"/>
                <w:sz w:val="22"/>
                <w:szCs w:val="32"/>
              </w:rPr>
              <w:t>未</w:t>
            </w:r>
            <w:r w:rsidR="004915AC">
              <w:rPr>
                <w:rFonts w:ascii="仿宋_GB2312" w:eastAsia="仿宋_GB2312" w:hint="eastAsia"/>
                <w:sz w:val="22"/>
                <w:szCs w:val="32"/>
              </w:rPr>
              <w:t>在外包装上</w:t>
            </w:r>
            <w:r w:rsidR="004915AC" w:rsidRPr="00FE3112">
              <w:rPr>
                <w:rFonts w:ascii="仿宋_GB2312" w:eastAsia="仿宋_GB2312" w:hint="eastAsia"/>
                <w:sz w:val="22"/>
                <w:szCs w:val="32"/>
              </w:rPr>
              <w:t>粘贴拴挂化学品安全标签</w:t>
            </w:r>
          </w:p>
        </w:tc>
        <w:tc>
          <w:tcPr>
            <w:tcW w:w="1371" w:type="dxa"/>
            <w:noWrap/>
            <w:hideMark/>
          </w:tcPr>
          <w:p w:rsidR="00FE3112" w:rsidRPr="001E01E9" w:rsidRDefault="004915AC" w:rsidP="00B66BA4">
            <w:pPr>
              <w:rPr>
                <w:rFonts w:ascii="仿宋_GB2312" w:eastAsia="仿宋_GB2312" w:hint="eastAsia"/>
                <w:sz w:val="22"/>
                <w:szCs w:val="32"/>
              </w:rPr>
            </w:pPr>
            <w:r w:rsidRPr="001E01E9">
              <w:rPr>
                <w:rFonts w:ascii="仿宋_GB2312" w:eastAsia="仿宋_GB2312" w:hint="eastAsia"/>
                <w:sz w:val="22"/>
                <w:szCs w:val="32"/>
              </w:rPr>
              <w:t>定期检查</w:t>
            </w:r>
          </w:p>
        </w:tc>
      </w:tr>
      <w:tr w:rsidR="00FE3112" w:rsidRPr="001E01E9" w:rsidTr="00FE3112">
        <w:trPr>
          <w:trHeight w:val="330"/>
        </w:trPr>
        <w:tc>
          <w:tcPr>
            <w:tcW w:w="836" w:type="dxa"/>
            <w:hideMark/>
          </w:tcPr>
          <w:p w:rsidR="00FE3112" w:rsidRPr="001E01E9" w:rsidRDefault="004915AC" w:rsidP="00B66BA4">
            <w:pPr>
              <w:rPr>
                <w:rFonts w:ascii="仿宋_GB2312" w:eastAsia="仿宋_GB2312"/>
                <w:sz w:val="22"/>
                <w:szCs w:val="32"/>
              </w:rPr>
            </w:pPr>
            <w:r>
              <w:rPr>
                <w:rFonts w:ascii="仿宋_GB2312" w:eastAsia="仿宋_GB2312" w:hint="eastAsia"/>
                <w:sz w:val="22"/>
                <w:szCs w:val="32"/>
              </w:rPr>
              <w:t>8</w:t>
            </w:r>
            <w:r w:rsidR="00FE3112" w:rsidRPr="001E01E9">
              <w:rPr>
                <w:rFonts w:ascii="仿宋_GB2312" w:eastAsia="仿宋_GB2312" w:hint="eastAsia"/>
                <w:sz w:val="22"/>
                <w:szCs w:val="32"/>
              </w:rPr>
              <w:t>.储运系统</w:t>
            </w:r>
          </w:p>
        </w:tc>
        <w:tc>
          <w:tcPr>
            <w:tcW w:w="2777" w:type="dxa"/>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公司内运输是否使用防爆叉车</w:t>
            </w:r>
          </w:p>
        </w:tc>
        <w:tc>
          <w:tcPr>
            <w:tcW w:w="1464" w:type="dxa"/>
            <w:noWrap/>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使用防爆叉车</w:t>
            </w:r>
          </w:p>
        </w:tc>
        <w:tc>
          <w:tcPr>
            <w:tcW w:w="2074" w:type="dxa"/>
            <w:noWrap/>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火灾，爆炸</w:t>
            </w:r>
          </w:p>
        </w:tc>
        <w:tc>
          <w:tcPr>
            <w:tcW w:w="1371" w:type="dxa"/>
            <w:noWrap/>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配备专用防爆叉车</w:t>
            </w:r>
          </w:p>
        </w:tc>
      </w:tr>
      <w:tr w:rsidR="00FE3112" w:rsidRPr="001E01E9" w:rsidTr="00FE3112">
        <w:trPr>
          <w:trHeight w:val="330"/>
        </w:trPr>
        <w:tc>
          <w:tcPr>
            <w:tcW w:w="836" w:type="dxa"/>
            <w:vMerge w:val="restart"/>
            <w:hideMark/>
          </w:tcPr>
          <w:p w:rsidR="00FE3112" w:rsidRPr="001E01E9" w:rsidRDefault="004915AC" w:rsidP="00B66BA4">
            <w:pPr>
              <w:rPr>
                <w:rFonts w:ascii="仿宋_GB2312" w:eastAsia="仿宋_GB2312"/>
                <w:sz w:val="22"/>
                <w:szCs w:val="32"/>
              </w:rPr>
            </w:pPr>
            <w:r>
              <w:rPr>
                <w:rFonts w:ascii="仿宋_GB2312" w:eastAsia="仿宋_GB2312" w:hint="eastAsia"/>
                <w:sz w:val="22"/>
                <w:szCs w:val="32"/>
              </w:rPr>
              <w:t>9</w:t>
            </w:r>
            <w:r w:rsidR="00FE3112" w:rsidRPr="001E01E9">
              <w:rPr>
                <w:rFonts w:ascii="仿宋_GB2312" w:eastAsia="仿宋_GB2312" w:hint="eastAsia"/>
                <w:sz w:val="22"/>
                <w:szCs w:val="32"/>
              </w:rPr>
              <w:t>.消防系统</w:t>
            </w:r>
          </w:p>
        </w:tc>
        <w:tc>
          <w:tcPr>
            <w:tcW w:w="2777" w:type="dxa"/>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消防喷淋系统、烟雾报警、灭火器、消防警铃</w:t>
            </w:r>
            <w:r w:rsidR="004915AC">
              <w:rPr>
                <w:rFonts w:ascii="仿宋_GB2312" w:eastAsia="仿宋_GB2312" w:hint="eastAsia"/>
                <w:sz w:val="22"/>
                <w:szCs w:val="32"/>
              </w:rPr>
              <w:t>是否</w:t>
            </w:r>
            <w:r w:rsidRPr="001E01E9">
              <w:rPr>
                <w:rFonts w:ascii="仿宋_GB2312" w:eastAsia="仿宋_GB2312" w:hint="eastAsia"/>
                <w:sz w:val="22"/>
                <w:szCs w:val="32"/>
              </w:rPr>
              <w:t>进行定期点检</w:t>
            </w:r>
          </w:p>
        </w:tc>
        <w:tc>
          <w:tcPr>
            <w:tcW w:w="1464" w:type="dxa"/>
            <w:noWrap/>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定期点检</w:t>
            </w:r>
          </w:p>
        </w:tc>
        <w:tc>
          <w:tcPr>
            <w:tcW w:w="2074" w:type="dxa"/>
            <w:noWrap/>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消防设施失效</w:t>
            </w:r>
          </w:p>
        </w:tc>
        <w:tc>
          <w:tcPr>
            <w:tcW w:w="1371" w:type="dxa"/>
            <w:noWrap/>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定期点检</w:t>
            </w:r>
          </w:p>
        </w:tc>
      </w:tr>
      <w:tr w:rsidR="00FE3112" w:rsidRPr="001E01E9" w:rsidTr="00FE3112">
        <w:trPr>
          <w:trHeight w:val="330"/>
        </w:trPr>
        <w:tc>
          <w:tcPr>
            <w:tcW w:w="836" w:type="dxa"/>
            <w:vMerge/>
            <w:hideMark/>
          </w:tcPr>
          <w:p w:rsidR="00FE3112" w:rsidRPr="001E01E9" w:rsidRDefault="00FE3112" w:rsidP="00B66BA4">
            <w:pPr>
              <w:rPr>
                <w:rFonts w:ascii="仿宋_GB2312" w:eastAsia="仿宋_GB2312"/>
                <w:sz w:val="22"/>
                <w:szCs w:val="32"/>
              </w:rPr>
            </w:pPr>
          </w:p>
        </w:tc>
        <w:tc>
          <w:tcPr>
            <w:tcW w:w="2777" w:type="dxa"/>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灭火器压力</w:t>
            </w:r>
            <w:r w:rsidR="004915AC">
              <w:rPr>
                <w:rFonts w:ascii="仿宋_GB2312" w:eastAsia="仿宋_GB2312" w:hint="eastAsia"/>
                <w:sz w:val="22"/>
                <w:szCs w:val="32"/>
              </w:rPr>
              <w:t>是否</w:t>
            </w:r>
            <w:r w:rsidRPr="001E01E9">
              <w:rPr>
                <w:rFonts w:ascii="仿宋_GB2312" w:eastAsia="仿宋_GB2312" w:hint="eastAsia"/>
                <w:sz w:val="22"/>
                <w:szCs w:val="32"/>
              </w:rPr>
              <w:t>超出正常范围及时进行更换或处理</w:t>
            </w:r>
          </w:p>
        </w:tc>
        <w:tc>
          <w:tcPr>
            <w:tcW w:w="1464" w:type="dxa"/>
            <w:noWrap/>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现场不存在超标灭火器</w:t>
            </w:r>
          </w:p>
        </w:tc>
        <w:tc>
          <w:tcPr>
            <w:tcW w:w="2074" w:type="dxa"/>
            <w:noWrap/>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达不到灭火效果</w:t>
            </w:r>
          </w:p>
        </w:tc>
        <w:tc>
          <w:tcPr>
            <w:tcW w:w="1371" w:type="dxa"/>
            <w:noWrap/>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发现超标及时处理</w:t>
            </w:r>
          </w:p>
        </w:tc>
      </w:tr>
      <w:tr w:rsidR="00FE3112" w:rsidRPr="001E01E9" w:rsidTr="00FE3112">
        <w:trPr>
          <w:trHeight w:val="330"/>
        </w:trPr>
        <w:tc>
          <w:tcPr>
            <w:tcW w:w="836" w:type="dxa"/>
            <w:vMerge w:val="restart"/>
            <w:hideMark/>
          </w:tcPr>
          <w:p w:rsidR="00FE3112" w:rsidRPr="001E01E9" w:rsidRDefault="004915AC" w:rsidP="00B66BA4">
            <w:pPr>
              <w:rPr>
                <w:rFonts w:ascii="仿宋_GB2312" w:eastAsia="仿宋_GB2312"/>
                <w:sz w:val="22"/>
                <w:szCs w:val="32"/>
              </w:rPr>
            </w:pPr>
            <w:r>
              <w:rPr>
                <w:rFonts w:ascii="仿宋_GB2312" w:eastAsia="仿宋_GB2312" w:hint="eastAsia"/>
                <w:sz w:val="22"/>
                <w:szCs w:val="32"/>
              </w:rPr>
              <w:t>10</w:t>
            </w:r>
            <w:r w:rsidR="00FE3112" w:rsidRPr="001E01E9">
              <w:rPr>
                <w:rFonts w:ascii="仿宋_GB2312" w:eastAsia="仿宋_GB2312" w:hint="eastAsia"/>
                <w:sz w:val="22"/>
                <w:szCs w:val="32"/>
              </w:rPr>
              <w:t>.公用工程系统</w:t>
            </w:r>
          </w:p>
        </w:tc>
        <w:tc>
          <w:tcPr>
            <w:tcW w:w="2777" w:type="dxa"/>
            <w:hideMark/>
          </w:tcPr>
          <w:p w:rsidR="00FE3112" w:rsidRPr="001E01E9" w:rsidRDefault="004915AC" w:rsidP="00B66BA4">
            <w:pPr>
              <w:rPr>
                <w:rFonts w:ascii="仿宋_GB2312" w:eastAsia="仿宋_GB2312"/>
                <w:sz w:val="22"/>
                <w:szCs w:val="32"/>
              </w:rPr>
            </w:pPr>
            <w:r>
              <w:rPr>
                <w:rFonts w:ascii="仿宋_GB2312" w:eastAsia="仿宋_GB2312" w:hint="eastAsia"/>
                <w:sz w:val="22"/>
                <w:szCs w:val="32"/>
              </w:rPr>
              <w:t>是否</w:t>
            </w:r>
            <w:r w:rsidR="00FE3112" w:rsidRPr="001E01E9">
              <w:rPr>
                <w:rFonts w:ascii="仿宋_GB2312" w:eastAsia="仿宋_GB2312" w:hint="eastAsia"/>
                <w:sz w:val="22"/>
                <w:szCs w:val="32"/>
              </w:rPr>
              <w:t>设置明显的安全警示标志</w:t>
            </w:r>
          </w:p>
        </w:tc>
        <w:tc>
          <w:tcPr>
            <w:tcW w:w="1464" w:type="dxa"/>
            <w:noWrap/>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设置明显警示标识</w:t>
            </w:r>
          </w:p>
        </w:tc>
        <w:tc>
          <w:tcPr>
            <w:tcW w:w="2074" w:type="dxa"/>
            <w:noWrap/>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人员不了解可能发生的危险种类</w:t>
            </w:r>
          </w:p>
        </w:tc>
        <w:tc>
          <w:tcPr>
            <w:tcW w:w="1371" w:type="dxa"/>
            <w:noWrap/>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设置明显警示标识</w:t>
            </w:r>
          </w:p>
        </w:tc>
      </w:tr>
      <w:tr w:rsidR="00FE3112" w:rsidRPr="001E01E9" w:rsidTr="00FE3112">
        <w:trPr>
          <w:trHeight w:val="330"/>
        </w:trPr>
        <w:tc>
          <w:tcPr>
            <w:tcW w:w="836" w:type="dxa"/>
            <w:vMerge/>
            <w:hideMark/>
          </w:tcPr>
          <w:p w:rsidR="00FE3112" w:rsidRPr="001E01E9" w:rsidRDefault="00FE3112" w:rsidP="00B66BA4">
            <w:pPr>
              <w:rPr>
                <w:rFonts w:ascii="仿宋_GB2312" w:eastAsia="仿宋_GB2312"/>
                <w:sz w:val="22"/>
                <w:szCs w:val="32"/>
              </w:rPr>
            </w:pPr>
          </w:p>
        </w:tc>
        <w:tc>
          <w:tcPr>
            <w:tcW w:w="2777" w:type="dxa"/>
            <w:hideMark/>
          </w:tcPr>
          <w:p w:rsidR="00FE3112" w:rsidRPr="001E01E9" w:rsidRDefault="004915AC" w:rsidP="00B66BA4">
            <w:pPr>
              <w:rPr>
                <w:rFonts w:ascii="仿宋_GB2312" w:eastAsia="仿宋_GB2312"/>
                <w:sz w:val="22"/>
                <w:szCs w:val="32"/>
              </w:rPr>
            </w:pPr>
            <w:r>
              <w:rPr>
                <w:rFonts w:ascii="仿宋_GB2312" w:eastAsia="仿宋_GB2312" w:hint="eastAsia"/>
                <w:sz w:val="22"/>
                <w:szCs w:val="32"/>
              </w:rPr>
              <w:t>是否</w:t>
            </w:r>
            <w:r w:rsidR="00FE3112" w:rsidRPr="001E01E9">
              <w:rPr>
                <w:rFonts w:ascii="仿宋_GB2312" w:eastAsia="仿宋_GB2312" w:hint="eastAsia"/>
                <w:sz w:val="22"/>
                <w:szCs w:val="32"/>
              </w:rPr>
              <w:t>设置人体静电释放装置</w:t>
            </w:r>
          </w:p>
        </w:tc>
        <w:tc>
          <w:tcPr>
            <w:tcW w:w="1464" w:type="dxa"/>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设置人体静电释放装置</w:t>
            </w:r>
          </w:p>
        </w:tc>
        <w:tc>
          <w:tcPr>
            <w:tcW w:w="2074" w:type="dxa"/>
            <w:noWrap/>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静电无法导出</w:t>
            </w:r>
          </w:p>
        </w:tc>
        <w:tc>
          <w:tcPr>
            <w:tcW w:w="1371" w:type="dxa"/>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设置人体静电释放装置</w:t>
            </w:r>
          </w:p>
        </w:tc>
      </w:tr>
      <w:tr w:rsidR="00FE3112" w:rsidRPr="001E01E9" w:rsidTr="00FE3112">
        <w:trPr>
          <w:trHeight w:val="330"/>
        </w:trPr>
        <w:tc>
          <w:tcPr>
            <w:tcW w:w="836" w:type="dxa"/>
            <w:vMerge/>
            <w:hideMark/>
          </w:tcPr>
          <w:p w:rsidR="00FE3112" w:rsidRPr="001E01E9" w:rsidRDefault="00FE3112" w:rsidP="00B66BA4">
            <w:pPr>
              <w:rPr>
                <w:rFonts w:ascii="仿宋_GB2312" w:eastAsia="仿宋_GB2312"/>
                <w:sz w:val="22"/>
                <w:szCs w:val="32"/>
              </w:rPr>
            </w:pPr>
          </w:p>
        </w:tc>
        <w:tc>
          <w:tcPr>
            <w:tcW w:w="2777" w:type="dxa"/>
            <w:noWrap/>
            <w:hideMark/>
          </w:tcPr>
          <w:p w:rsidR="00FE3112" w:rsidRPr="001E01E9" w:rsidRDefault="004915AC" w:rsidP="00B66BA4">
            <w:pPr>
              <w:rPr>
                <w:rFonts w:ascii="仿宋_GB2312" w:eastAsia="仿宋_GB2312"/>
                <w:sz w:val="22"/>
                <w:szCs w:val="32"/>
              </w:rPr>
            </w:pPr>
            <w:r>
              <w:rPr>
                <w:rFonts w:ascii="仿宋_GB2312" w:eastAsia="仿宋_GB2312" w:hint="eastAsia"/>
                <w:sz w:val="22"/>
                <w:szCs w:val="32"/>
              </w:rPr>
              <w:t>是否</w:t>
            </w:r>
            <w:r w:rsidR="00FE3112" w:rsidRPr="001E01E9">
              <w:rPr>
                <w:rFonts w:ascii="仿宋_GB2312" w:eastAsia="仿宋_GB2312" w:hint="eastAsia"/>
                <w:sz w:val="22"/>
                <w:szCs w:val="32"/>
              </w:rPr>
              <w:t>定期进行防雷设施的检测</w:t>
            </w:r>
          </w:p>
        </w:tc>
        <w:tc>
          <w:tcPr>
            <w:tcW w:w="1464" w:type="dxa"/>
            <w:noWrap/>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定期进行防雷设施的检测</w:t>
            </w:r>
          </w:p>
        </w:tc>
        <w:tc>
          <w:tcPr>
            <w:tcW w:w="2074" w:type="dxa"/>
            <w:noWrap/>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火灾/爆炸</w:t>
            </w:r>
          </w:p>
        </w:tc>
        <w:tc>
          <w:tcPr>
            <w:tcW w:w="1371" w:type="dxa"/>
            <w:noWrap/>
            <w:hideMark/>
          </w:tcPr>
          <w:p w:rsidR="00FE3112" w:rsidRPr="001E01E9" w:rsidRDefault="00FE3112" w:rsidP="00B66BA4">
            <w:pPr>
              <w:rPr>
                <w:rFonts w:ascii="仿宋_GB2312" w:eastAsia="仿宋_GB2312"/>
                <w:sz w:val="22"/>
                <w:szCs w:val="32"/>
              </w:rPr>
            </w:pPr>
            <w:r w:rsidRPr="001E01E9">
              <w:rPr>
                <w:rFonts w:ascii="仿宋_GB2312" w:eastAsia="仿宋_GB2312" w:hint="eastAsia"/>
                <w:sz w:val="22"/>
                <w:szCs w:val="32"/>
              </w:rPr>
              <w:t>定期进行防雷设施的检测</w:t>
            </w:r>
          </w:p>
        </w:tc>
      </w:tr>
    </w:tbl>
    <w:p w:rsidR="00BD03D3" w:rsidRPr="00BD5FAA" w:rsidRDefault="00BD03D3" w:rsidP="00EA57A1">
      <w:pPr>
        <w:ind w:firstLine="630"/>
        <w:rPr>
          <w:rFonts w:ascii="仿宋_GB2312" w:eastAsia="仿宋_GB2312"/>
          <w:sz w:val="32"/>
          <w:szCs w:val="32"/>
        </w:rPr>
      </w:pPr>
    </w:p>
    <w:p w:rsidR="00BD03D3" w:rsidRDefault="007F720F" w:rsidP="00EA57A1">
      <w:pPr>
        <w:ind w:firstLine="630"/>
        <w:rPr>
          <w:rFonts w:ascii="仿宋_GB2312" w:eastAsia="仿宋_GB2312"/>
          <w:sz w:val="32"/>
          <w:szCs w:val="32"/>
        </w:rPr>
      </w:pPr>
      <w:r>
        <w:rPr>
          <w:rFonts w:ascii="仿宋_GB2312" w:eastAsia="仿宋_GB2312" w:hint="eastAsia"/>
          <w:sz w:val="32"/>
          <w:szCs w:val="32"/>
        </w:rPr>
        <w:t>具体制定检查表的步骤如下</w:t>
      </w:r>
      <w:r w:rsidR="00BD03D3">
        <w:rPr>
          <w:rFonts w:ascii="仿宋_GB2312" w:eastAsia="仿宋_GB2312" w:hint="eastAsia"/>
          <w:sz w:val="32"/>
          <w:szCs w:val="32"/>
        </w:rPr>
        <w:t>：</w:t>
      </w:r>
    </w:p>
    <w:p w:rsidR="00BD03D3" w:rsidRDefault="00BD03D3" w:rsidP="00EA57A1">
      <w:pPr>
        <w:ind w:firstLine="630"/>
        <w:rPr>
          <w:rFonts w:ascii="仿宋_GB2312" w:eastAsia="仿宋_GB2312"/>
          <w:sz w:val="32"/>
          <w:szCs w:val="32"/>
        </w:rPr>
      </w:pPr>
      <w:r>
        <w:rPr>
          <w:rFonts w:ascii="仿宋_GB2312" w:eastAsia="仿宋_GB2312" w:hint="eastAsia"/>
          <w:sz w:val="32"/>
          <w:szCs w:val="32"/>
        </w:rPr>
        <w:t>1.从</w:t>
      </w:r>
      <w:r w:rsidRPr="00060146">
        <w:rPr>
          <w:rFonts w:ascii="仿宋_GB2312" w:eastAsia="仿宋_GB2312" w:hint="eastAsia"/>
          <w:sz w:val="32"/>
          <w:szCs w:val="32"/>
        </w:rPr>
        <w:t>基础管理、选址布局、工艺管理、设备管理、电气</w:t>
      </w:r>
      <w:r w:rsidRPr="00060146">
        <w:rPr>
          <w:rFonts w:ascii="仿宋_GB2312" w:eastAsia="仿宋_GB2312" w:hint="eastAsia"/>
          <w:sz w:val="32"/>
          <w:szCs w:val="32"/>
        </w:rPr>
        <w:lastRenderedPageBreak/>
        <w:t>系统、</w:t>
      </w:r>
      <w:r w:rsidR="004915AC">
        <w:rPr>
          <w:rFonts w:ascii="仿宋_GB2312" w:eastAsia="仿宋_GB2312" w:hint="eastAsia"/>
          <w:sz w:val="32"/>
          <w:szCs w:val="32"/>
        </w:rPr>
        <w:t>仪表系统、</w:t>
      </w:r>
      <w:r w:rsidRPr="00060146">
        <w:rPr>
          <w:rFonts w:ascii="仿宋_GB2312" w:eastAsia="仿宋_GB2312" w:hint="eastAsia"/>
          <w:sz w:val="32"/>
          <w:szCs w:val="32"/>
        </w:rPr>
        <w:t>危化品管理、储运系统、消防系统、公用工程系统等</w:t>
      </w:r>
      <w:r w:rsidR="00FE3112">
        <w:rPr>
          <w:rFonts w:ascii="仿宋_GB2312" w:eastAsia="仿宋_GB2312" w:hint="eastAsia"/>
          <w:sz w:val="32"/>
          <w:szCs w:val="32"/>
        </w:rPr>
        <w:t>9个</w:t>
      </w:r>
      <w:r w:rsidRPr="00060146">
        <w:rPr>
          <w:rFonts w:ascii="仿宋_GB2312" w:eastAsia="仿宋_GB2312" w:hint="eastAsia"/>
          <w:sz w:val="32"/>
          <w:szCs w:val="32"/>
        </w:rPr>
        <w:t>方面，制定安全检查表</w:t>
      </w:r>
      <w:r>
        <w:rPr>
          <w:rFonts w:ascii="仿宋_GB2312" w:eastAsia="仿宋_GB2312" w:hint="eastAsia"/>
          <w:sz w:val="32"/>
          <w:szCs w:val="32"/>
        </w:rPr>
        <w:t>。</w:t>
      </w:r>
    </w:p>
    <w:p w:rsidR="00BD03D3" w:rsidRDefault="00BD03D3" w:rsidP="00EA57A1">
      <w:pPr>
        <w:ind w:firstLine="630"/>
        <w:rPr>
          <w:rFonts w:ascii="仿宋_GB2312" w:eastAsia="仿宋_GB2312"/>
          <w:sz w:val="32"/>
          <w:szCs w:val="32"/>
        </w:rPr>
      </w:pPr>
      <w:r>
        <w:rPr>
          <w:rFonts w:ascii="仿宋_GB2312" w:eastAsia="仿宋_GB2312" w:hint="eastAsia"/>
          <w:sz w:val="32"/>
          <w:szCs w:val="32"/>
        </w:rPr>
        <w:t>2.不涉及重点监管危险化学品，不考虑将《重点监管危险化学品安全措施和事故应急处置原则》纳入安全检查表。</w:t>
      </w:r>
    </w:p>
    <w:p w:rsidR="00BD03D3" w:rsidRPr="00BD03D3" w:rsidRDefault="00BD03D3" w:rsidP="00EA57A1">
      <w:pPr>
        <w:ind w:firstLine="630"/>
        <w:rPr>
          <w:rFonts w:ascii="仿宋_GB2312" w:eastAsia="仿宋_GB2312"/>
          <w:sz w:val="32"/>
          <w:szCs w:val="32"/>
        </w:rPr>
      </w:pPr>
      <w:r>
        <w:rPr>
          <w:rFonts w:ascii="仿宋_GB2312" w:eastAsia="仿宋_GB2312" w:hint="eastAsia"/>
          <w:sz w:val="32"/>
          <w:szCs w:val="32"/>
        </w:rPr>
        <w:t>3.《</w:t>
      </w:r>
      <w:r w:rsidRPr="00896736">
        <w:rPr>
          <w:rFonts w:ascii="仿宋_GB2312" w:eastAsia="仿宋_GB2312" w:hint="eastAsia"/>
          <w:sz w:val="32"/>
          <w:szCs w:val="32"/>
        </w:rPr>
        <w:t>化工</w:t>
      </w:r>
      <w:r>
        <w:rPr>
          <w:rFonts w:ascii="仿宋_GB2312" w:eastAsia="仿宋_GB2312" w:hint="eastAsia"/>
          <w:sz w:val="32"/>
          <w:szCs w:val="32"/>
        </w:rPr>
        <w:t>（</w:t>
      </w:r>
      <w:r w:rsidRPr="00896736">
        <w:rPr>
          <w:rFonts w:ascii="仿宋_GB2312" w:eastAsia="仿宋_GB2312" w:hint="eastAsia"/>
          <w:sz w:val="32"/>
          <w:szCs w:val="32"/>
        </w:rPr>
        <w:t>危险化学品</w:t>
      </w:r>
      <w:r>
        <w:rPr>
          <w:rFonts w:ascii="仿宋_GB2312" w:eastAsia="仿宋_GB2312" w:hint="eastAsia"/>
          <w:sz w:val="32"/>
          <w:szCs w:val="32"/>
        </w:rPr>
        <w:t>）</w:t>
      </w:r>
      <w:r w:rsidRPr="00896736">
        <w:rPr>
          <w:rFonts w:ascii="仿宋_GB2312" w:eastAsia="仿宋_GB2312" w:hint="eastAsia"/>
          <w:sz w:val="32"/>
          <w:szCs w:val="32"/>
        </w:rPr>
        <w:t>企业安全检查重点指导目录</w:t>
      </w:r>
      <w:r>
        <w:rPr>
          <w:rFonts w:ascii="仿宋_GB2312" w:eastAsia="仿宋_GB2312" w:hint="eastAsia"/>
          <w:sz w:val="32"/>
          <w:szCs w:val="32"/>
        </w:rPr>
        <w:t>》中有</w:t>
      </w:r>
      <w:r w:rsidRPr="007F720F">
        <w:rPr>
          <w:rFonts w:ascii="仿宋_GB2312" w:eastAsia="仿宋_GB2312" w:hAnsi="Calibri" w:cs="Times New Roman" w:hint="eastAsia"/>
          <w:sz w:val="32"/>
          <w:szCs w:val="32"/>
        </w:rPr>
        <w:t>火种</w:t>
      </w:r>
      <w:r w:rsidRPr="007F720F">
        <w:rPr>
          <w:rFonts w:ascii="仿宋_GB2312" w:eastAsia="仿宋_GB2312" w:hint="eastAsia"/>
          <w:sz w:val="32"/>
          <w:szCs w:val="32"/>
        </w:rPr>
        <w:t>是否</w:t>
      </w:r>
      <w:r w:rsidRPr="007F720F">
        <w:rPr>
          <w:rFonts w:ascii="仿宋_GB2312" w:eastAsia="仿宋_GB2312" w:hAnsi="Calibri" w:cs="Times New Roman" w:hint="eastAsia"/>
          <w:sz w:val="32"/>
          <w:szCs w:val="32"/>
        </w:rPr>
        <w:t>带入易燃易爆场所</w:t>
      </w:r>
      <w:r w:rsidRPr="007F720F">
        <w:rPr>
          <w:rFonts w:ascii="仿宋_GB2312" w:eastAsia="仿宋_GB2312" w:hint="eastAsia"/>
          <w:sz w:val="32"/>
          <w:szCs w:val="32"/>
        </w:rPr>
        <w:t>、</w:t>
      </w:r>
      <w:r w:rsidR="007F720F">
        <w:rPr>
          <w:rFonts w:ascii="仿宋_GB2312" w:eastAsia="仿宋_GB2312" w:hint="eastAsia"/>
          <w:sz w:val="32"/>
          <w:szCs w:val="32"/>
        </w:rPr>
        <w:t>化学品</w:t>
      </w:r>
      <w:r w:rsidR="007F720F" w:rsidRPr="007F720F">
        <w:rPr>
          <w:rFonts w:ascii="仿宋_GB2312" w:eastAsia="仿宋_GB2312" w:hAnsi="Calibri" w:cs="Times New Roman" w:hint="eastAsia"/>
          <w:sz w:val="32"/>
          <w:szCs w:val="32"/>
        </w:rPr>
        <w:t>包装上</w:t>
      </w:r>
      <w:r w:rsidR="007F720F" w:rsidRPr="007F720F">
        <w:rPr>
          <w:rFonts w:ascii="仿宋_GB2312" w:eastAsia="仿宋_GB2312" w:hint="eastAsia"/>
          <w:sz w:val="32"/>
          <w:szCs w:val="32"/>
        </w:rPr>
        <w:t>是否</w:t>
      </w:r>
      <w:r w:rsidR="007F720F" w:rsidRPr="007F720F">
        <w:rPr>
          <w:rFonts w:ascii="仿宋_GB2312" w:eastAsia="仿宋_GB2312" w:hAnsi="Calibri" w:cs="Times New Roman" w:hint="eastAsia"/>
          <w:sz w:val="32"/>
          <w:szCs w:val="32"/>
        </w:rPr>
        <w:t>粘贴拴挂化学品安全标签</w:t>
      </w:r>
      <w:r>
        <w:rPr>
          <w:rFonts w:ascii="仿宋_GB2312" w:eastAsia="仿宋_GB2312" w:hint="eastAsia"/>
          <w:sz w:val="32"/>
          <w:szCs w:val="32"/>
        </w:rPr>
        <w:t>等与企业实际相关的内容，</w:t>
      </w:r>
      <w:r w:rsidR="007F720F">
        <w:rPr>
          <w:rFonts w:ascii="仿宋_GB2312" w:eastAsia="仿宋_GB2312" w:hint="eastAsia"/>
          <w:sz w:val="32"/>
          <w:szCs w:val="32"/>
        </w:rPr>
        <w:t>在第1步时未考虑，则在此步骤时</w:t>
      </w:r>
      <w:r>
        <w:rPr>
          <w:rFonts w:ascii="仿宋_GB2312" w:eastAsia="仿宋_GB2312" w:hint="eastAsia"/>
          <w:sz w:val="32"/>
          <w:szCs w:val="32"/>
        </w:rPr>
        <w:t>纳入安全检查表。</w:t>
      </w:r>
    </w:p>
    <w:p w:rsidR="00BD03D3" w:rsidRPr="007F720F" w:rsidRDefault="00BD03D3" w:rsidP="00EA57A1">
      <w:pPr>
        <w:ind w:firstLine="630"/>
        <w:rPr>
          <w:rFonts w:ascii="仿宋_GB2312" w:eastAsia="仿宋_GB2312"/>
          <w:sz w:val="32"/>
          <w:szCs w:val="32"/>
        </w:rPr>
      </w:pPr>
    </w:p>
    <w:p w:rsidR="00D72D18" w:rsidRPr="00D72D18" w:rsidRDefault="00D72D18" w:rsidP="00D72D18">
      <w:pPr>
        <w:ind w:firstLine="630"/>
        <w:rPr>
          <w:rFonts w:ascii="仿宋_GB2312" w:eastAsia="仿宋_GB2312"/>
          <w:b/>
          <w:sz w:val="32"/>
          <w:szCs w:val="32"/>
        </w:rPr>
      </w:pPr>
      <w:r w:rsidRPr="005C7E79">
        <w:rPr>
          <w:rFonts w:ascii="仿宋_GB2312" w:eastAsia="仿宋_GB2312" w:hint="eastAsia"/>
          <w:b/>
          <w:sz w:val="32"/>
          <w:szCs w:val="32"/>
        </w:rPr>
        <w:t>（二）</w:t>
      </w:r>
      <w:r w:rsidRPr="00D72D18">
        <w:rPr>
          <w:rFonts w:ascii="仿宋_GB2312" w:eastAsia="仿宋_GB2312" w:hint="eastAsia"/>
          <w:b/>
          <w:sz w:val="32"/>
          <w:szCs w:val="32"/>
        </w:rPr>
        <w:t>作业危害分析法（JHA）</w:t>
      </w:r>
    </w:p>
    <w:p w:rsidR="00D72D18" w:rsidRDefault="00D72D18" w:rsidP="00D72D18">
      <w:pPr>
        <w:ind w:firstLine="630"/>
        <w:rPr>
          <w:rFonts w:ascii="仿宋_GB2312" w:eastAsia="仿宋_GB2312"/>
          <w:sz w:val="32"/>
          <w:szCs w:val="32"/>
        </w:rPr>
      </w:pPr>
      <w:r>
        <w:rPr>
          <w:rFonts w:ascii="仿宋_GB2312" w:eastAsia="仿宋_GB2312" w:hint="eastAsia"/>
          <w:sz w:val="32"/>
          <w:szCs w:val="32"/>
        </w:rPr>
        <w:t>推荐以作业危害分析法（JHA），并按照作业步骤分解，逐一对作业过程中的人的不安全行为进行辨识。</w:t>
      </w:r>
    </w:p>
    <w:p w:rsidR="00D72D18" w:rsidRDefault="00D72D18" w:rsidP="00DB4C9C">
      <w:pPr>
        <w:ind w:firstLine="630"/>
        <w:rPr>
          <w:rFonts w:ascii="仿宋_GB2312" w:eastAsia="仿宋_GB2312"/>
          <w:sz w:val="32"/>
          <w:szCs w:val="32"/>
        </w:rPr>
      </w:pPr>
      <w:r>
        <w:rPr>
          <w:rFonts w:ascii="仿宋_GB2312" w:eastAsia="仿宋_GB2312" w:hint="eastAsia"/>
          <w:sz w:val="32"/>
          <w:szCs w:val="32"/>
        </w:rPr>
        <w:t>例如，</w:t>
      </w:r>
      <w:r w:rsidR="00113DA2">
        <w:rPr>
          <w:rFonts w:ascii="仿宋_GB2312" w:eastAsia="仿宋_GB2312" w:hint="eastAsia"/>
          <w:sz w:val="32"/>
          <w:szCs w:val="32"/>
        </w:rPr>
        <w:t>某企业经常性进行</w:t>
      </w:r>
      <w:r w:rsidR="00113DA2">
        <w:rPr>
          <w:rFonts w:ascii="仿宋_GB2312" w:eastAsia="仿宋_GB2312"/>
          <w:sz w:val="32"/>
          <w:szCs w:val="32"/>
        </w:rPr>
        <w:t>清理化学</w:t>
      </w:r>
      <w:r w:rsidR="00113DA2">
        <w:rPr>
          <w:rFonts w:ascii="仿宋_GB2312" w:eastAsia="仿宋_GB2312" w:hint="eastAsia"/>
          <w:sz w:val="32"/>
          <w:szCs w:val="32"/>
        </w:rPr>
        <w:t>品</w:t>
      </w:r>
      <w:r w:rsidR="00D373B3" w:rsidRPr="00D373B3">
        <w:rPr>
          <w:rFonts w:ascii="仿宋_GB2312" w:eastAsia="仿宋_GB2312"/>
          <w:sz w:val="32"/>
          <w:szCs w:val="32"/>
        </w:rPr>
        <w:t>储罐内表面</w:t>
      </w:r>
      <w:r w:rsidR="00D373B3">
        <w:rPr>
          <w:rFonts w:ascii="仿宋_GB2312" w:eastAsia="仿宋_GB2312" w:hint="eastAsia"/>
          <w:sz w:val="32"/>
          <w:szCs w:val="32"/>
        </w:rPr>
        <w:t>的作业。</w:t>
      </w:r>
    </w:p>
    <w:tbl>
      <w:tblPr>
        <w:tblW w:w="8883" w:type="dxa"/>
        <w:tblCellSpacing w:w="0" w:type="dxa"/>
        <w:tblBorders>
          <w:top w:val="single" w:sz="4" w:space="0" w:color="auto"/>
          <w:bottom w:val="single" w:sz="4" w:space="0" w:color="auto"/>
          <w:insideH w:val="single" w:sz="4" w:space="0" w:color="auto"/>
        </w:tblBorders>
        <w:tblCellMar>
          <w:top w:w="15" w:type="dxa"/>
          <w:left w:w="15" w:type="dxa"/>
          <w:bottom w:w="15" w:type="dxa"/>
          <w:right w:w="15" w:type="dxa"/>
        </w:tblCellMar>
        <w:tblLook w:val="0000"/>
      </w:tblPr>
      <w:tblGrid>
        <w:gridCol w:w="1149"/>
        <w:gridCol w:w="2694"/>
        <w:gridCol w:w="5040"/>
      </w:tblGrid>
      <w:tr w:rsidR="00D373B3" w:rsidRPr="008900DA" w:rsidTr="00002AEE">
        <w:trPr>
          <w:tblCellSpacing w:w="0" w:type="dxa"/>
        </w:trPr>
        <w:tc>
          <w:tcPr>
            <w:tcW w:w="1149" w:type="dxa"/>
            <w:vAlign w:val="center"/>
          </w:tcPr>
          <w:p w:rsidR="00D373B3" w:rsidRPr="008900DA" w:rsidRDefault="00D373B3" w:rsidP="00026BB5">
            <w:pPr>
              <w:widowControl/>
              <w:spacing w:before="100" w:beforeAutospacing="1" w:after="100" w:afterAutospacing="1"/>
              <w:jc w:val="center"/>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步</w:t>
            </w:r>
            <w:r w:rsidRPr="008900DA">
              <w:rPr>
                <w:rFonts w:ascii="宋体" w:eastAsia="仿宋_GB2312" w:hAnsi="宋体" w:cs="宋体" w:hint="eastAsia"/>
                <w:kern w:val="0"/>
                <w:sz w:val="24"/>
                <w:szCs w:val="24"/>
              </w:rPr>
              <w:t>  </w:t>
            </w:r>
            <w:r w:rsidRPr="008900DA">
              <w:rPr>
                <w:rFonts w:ascii="仿宋_GB2312" w:eastAsia="仿宋_GB2312" w:hAnsi="宋体" w:cs="宋体" w:hint="eastAsia"/>
                <w:kern w:val="0"/>
                <w:sz w:val="24"/>
                <w:szCs w:val="24"/>
              </w:rPr>
              <w:t>骤</w:t>
            </w:r>
          </w:p>
        </w:tc>
        <w:tc>
          <w:tcPr>
            <w:tcW w:w="2694" w:type="dxa"/>
            <w:vAlign w:val="center"/>
          </w:tcPr>
          <w:p w:rsidR="00D373B3" w:rsidRPr="008900DA" w:rsidRDefault="00D373B3" w:rsidP="00D373B3">
            <w:pPr>
              <w:widowControl/>
              <w:spacing w:before="100" w:beforeAutospacing="1" w:after="100" w:afterAutospacing="1"/>
              <w:jc w:val="center"/>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危害</w:t>
            </w:r>
          </w:p>
        </w:tc>
        <w:tc>
          <w:tcPr>
            <w:tcW w:w="5040" w:type="dxa"/>
            <w:vAlign w:val="center"/>
          </w:tcPr>
          <w:p w:rsidR="00D373B3" w:rsidRPr="008900DA" w:rsidRDefault="00D373B3" w:rsidP="00026BB5">
            <w:pPr>
              <w:widowControl/>
              <w:spacing w:before="100" w:beforeAutospacing="1" w:after="100" w:afterAutospacing="1"/>
              <w:jc w:val="center"/>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人的不安全行为</w:t>
            </w:r>
          </w:p>
        </w:tc>
      </w:tr>
      <w:tr w:rsidR="00D373B3" w:rsidRPr="008900DA" w:rsidTr="00002AEE">
        <w:trPr>
          <w:tblCellSpacing w:w="0" w:type="dxa"/>
        </w:trPr>
        <w:tc>
          <w:tcPr>
            <w:tcW w:w="1149" w:type="dxa"/>
            <w:vAlign w:val="center"/>
          </w:tcPr>
          <w:p w:rsidR="00D373B3" w:rsidRPr="008900DA" w:rsidRDefault="008900DA" w:rsidP="008900DA">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1.</w:t>
            </w:r>
            <w:r w:rsidR="00D373B3" w:rsidRPr="008900DA">
              <w:rPr>
                <w:rFonts w:ascii="仿宋_GB2312" w:eastAsia="仿宋_GB2312" w:hAnsi="宋体" w:cs="宋体" w:hint="eastAsia"/>
                <w:kern w:val="0"/>
                <w:sz w:val="24"/>
                <w:szCs w:val="24"/>
              </w:rPr>
              <w:t>确定在罐内作业存在的危险</w:t>
            </w:r>
          </w:p>
        </w:tc>
        <w:tc>
          <w:tcPr>
            <w:tcW w:w="2694" w:type="dxa"/>
            <w:vAlign w:val="center"/>
          </w:tcPr>
          <w:p w:rsidR="00DE6E27" w:rsidRDefault="00D373B3" w:rsidP="00DE6E27">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·爆炸性气体</w:t>
            </w:r>
          </w:p>
          <w:p w:rsidR="00DE6E27" w:rsidRDefault="00D373B3" w:rsidP="00DE6E27">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·氧含量不足</w:t>
            </w:r>
          </w:p>
          <w:p w:rsidR="00DE6E27" w:rsidRDefault="00D373B3" w:rsidP="00DE6E27">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·化学物质暴露</w:t>
            </w:r>
          </w:p>
          <w:p w:rsidR="00D373B3" w:rsidRPr="008900DA" w:rsidRDefault="00D373B3" w:rsidP="00DE6E27">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·运动的部件设备</w:t>
            </w:r>
          </w:p>
        </w:tc>
        <w:tc>
          <w:tcPr>
            <w:tcW w:w="5040" w:type="dxa"/>
            <w:vAlign w:val="center"/>
          </w:tcPr>
          <w:p w:rsidR="00DE6E27" w:rsidRDefault="00D373B3" w:rsidP="00DE6E27">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·未取得作业许可证</w:t>
            </w:r>
          </w:p>
          <w:p w:rsidR="00DE6E27" w:rsidRDefault="00D373B3" w:rsidP="00DE6E27">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·未检测含氧量和可燃气体浓度，或者检测不合格未采取通风等措施</w:t>
            </w:r>
          </w:p>
          <w:p w:rsidR="00DE6E27" w:rsidRDefault="00D373B3" w:rsidP="00DE6E27">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·未配备合适的呼吸器材</w:t>
            </w:r>
          </w:p>
          <w:p w:rsidR="00DE6E27" w:rsidRDefault="00D373B3" w:rsidP="00DE6E27">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·未配备保护头、眼、身体和脚的防护服</w:t>
            </w:r>
          </w:p>
          <w:p w:rsidR="00D373B3" w:rsidRPr="008900DA" w:rsidRDefault="00D373B3" w:rsidP="00DE6E27">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·未配备安全带和救生索</w:t>
            </w:r>
          </w:p>
        </w:tc>
      </w:tr>
      <w:tr w:rsidR="00D373B3" w:rsidRPr="008900DA" w:rsidTr="00002AEE">
        <w:trPr>
          <w:tblCellSpacing w:w="0" w:type="dxa"/>
        </w:trPr>
        <w:tc>
          <w:tcPr>
            <w:tcW w:w="1149" w:type="dxa"/>
            <w:vAlign w:val="center"/>
          </w:tcPr>
          <w:p w:rsidR="00D373B3" w:rsidRPr="008900DA" w:rsidRDefault="008900DA" w:rsidP="00026BB5">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2.</w:t>
            </w:r>
            <w:r w:rsidR="00D373B3" w:rsidRPr="008900DA">
              <w:rPr>
                <w:rFonts w:ascii="仿宋_GB2312" w:eastAsia="仿宋_GB2312" w:hAnsi="宋体" w:cs="宋体" w:hint="eastAsia"/>
                <w:kern w:val="0"/>
                <w:sz w:val="24"/>
                <w:szCs w:val="24"/>
              </w:rPr>
              <w:t>选择和培训操作者</w:t>
            </w:r>
          </w:p>
        </w:tc>
        <w:tc>
          <w:tcPr>
            <w:tcW w:w="2694" w:type="dxa"/>
            <w:vAlign w:val="center"/>
          </w:tcPr>
          <w:p w:rsidR="00DE6E27" w:rsidRDefault="00D373B3" w:rsidP="00DE6E27">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w:t>
            </w:r>
            <w:r w:rsidR="008900DA" w:rsidRPr="008900DA">
              <w:rPr>
                <w:rFonts w:ascii="仿宋_GB2312" w:eastAsia="仿宋_GB2312" w:hAnsi="宋体" w:cs="宋体" w:hint="eastAsia"/>
                <w:kern w:val="0"/>
                <w:sz w:val="24"/>
                <w:szCs w:val="24"/>
              </w:rPr>
              <w:t>作业</w:t>
            </w:r>
            <w:r w:rsidRPr="008900DA">
              <w:rPr>
                <w:rFonts w:ascii="仿宋_GB2312" w:eastAsia="仿宋_GB2312" w:hAnsi="宋体" w:cs="宋体" w:hint="eastAsia"/>
                <w:kern w:val="0"/>
                <w:sz w:val="24"/>
                <w:szCs w:val="24"/>
              </w:rPr>
              <w:t>人员身体缺陷</w:t>
            </w:r>
          </w:p>
          <w:p w:rsidR="00D373B3" w:rsidRPr="008900DA" w:rsidRDefault="00D373B3" w:rsidP="00DE6E27">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·没有</w:t>
            </w:r>
            <w:hyperlink r:id="rId9" w:tgtFrame="_blank" w:history="1">
              <w:r w:rsidRPr="008900DA">
                <w:rPr>
                  <w:rFonts w:ascii="仿宋_GB2312" w:eastAsia="仿宋_GB2312" w:hAnsi="宋体" w:cs="宋体" w:hint="eastAsia"/>
                  <w:kern w:val="0"/>
                  <w:sz w:val="24"/>
                  <w:szCs w:val="24"/>
                </w:rPr>
                <w:t>培训</w:t>
              </w:r>
            </w:hyperlink>
            <w:r w:rsidR="008900DA" w:rsidRPr="008900DA">
              <w:rPr>
                <w:rFonts w:ascii="仿宋_GB2312" w:eastAsia="仿宋_GB2312" w:hAnsi="宋体" w:cs="宋体" w:hint="eastAsia"/>
                <w:kern w:val="0"/>
                <w:sz w:val="24"/>
                <w:szCs w:val="24"/>
              </w:rPr>
              <w:t>作业</w:t>
            </w:r>
            <w:r w:rsidRPr="008900DA">
              <w:rPr>
                <w:rFonts w:ascii="仿宋_GB2312" w:eastAsia="仿宋_GB2312" w:hAnsi="宋体" w:cs="宋体" w:hint="eastAsia"/>
                <w:kern w:val="0"/>
                <w:sz w:val="24"/>
                <w:szCs w:val="24"/>
              </w:rPr>
              <w:t>人员</w:t>
            </w:r>
          </w:p>
        </w:tc>
        <w:tc>
          <w:tcPr>
            <w:tcW w:w="5040" w:type="dxa"/>
            <w:vAlign w:val="center"/>
          </w:tcPr>
          <w:p w:rsidR="009761A2" w:rsidRPr="008900DA" w:rsidRDefault="00D373B3" w:rsidP="009761A2">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·工业卫生医师或安全员</w:t>
            </w:r>
            <w:r w:rsidR="009761A2" w:rsidRPr="008900DA">
              <w:rPr>
                <w:rFonts w:ascii="仿宋_GB2312" w:eastAsia="仿宋_GB2312" w:hAnsi="宋体" w:cs="宋体" w:hint="eastAsia"/>
                <w:kern w:val="0"/>
                <w:sz w:val="24"/>
                <w:szCs w:val="24"/>
              </w:rPr>
              <w:t>未检查作业人员</w:t>
            </w:r>
          </w:p>
          <w:p w:rsidR="00DE6E27" w:rsidRDefault="00D373B3" w:rsidP="00DE6E27">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w:t>
            </w:r>
            <w:r w:rsidR="008900DA" w:rsidRPr="008900DA">
              <w:rPr>
                <w:rFonts w:ascii="仿宋_GB2312" w:eastAsia="仿宋_GB2312" w:hAnsi="宋体" w:cs="宋体" w:hint="eastAsia"/>
                <w:kern w:val="0"/>
                <w:sz w:val="24"/>
                <w:szCs w:val="24"/>
              </w:rPr>
              <w:t>作业</w:t>
            </w:r>
            <w:r w:rsidRPr="008900DA">
              <w:rPr>
                <w:rFonts w:ascii="仿宋_GB2312" w:eastAsia="仿宋_GB2312" w:hAnsi="宋体" w:cs="宋体" w:hint="eastAsia"/>
                <w:kern w:val="0"/>
                <w:sz w:val="24"/>
                <w:szCs w:val="24"/>
              </w:rPr>
              <w:t>人员</w:t>
            </w:r>
            <w:r w:rsidR="008900DA" w:rsidRPr="008900DA">
              <w:rPr>
                <w:rFonts w:ascii="仿宋_GB2312" w:eastAsia="仿宋_GB2312" w:hAnsi="宋体" w:cs="宋体" w:hint="eastAsia"/>
                <w:kern w:val="0"/>
                <w:sz w:val="24"/>
                <w:szCs w:val="24"/>
              </w:rPr>
              <w:t>未经培训</w:t>
            </w:r>
          </w:p>
          <w:p w:rsidR="00D373B3" w:rsidRPr="008900DA" w:rsidRDefault="00D373B3" w:rsidP="00DE6E27">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w:t>
            </w:r>
            <w:r w:rsidR="008900DA" w:rsidRPr="008900DA">
              <w:rPr>
                <w:rFonts w:ascii="仿宋_GB2312" w:eastAsia="仿宋_GB2312" w:hAnsi="宋体" w:cs="宋体" w:hint="eastAsia"/>
                <w:kern w:val="0"/>
                <w:sz w:val="24"/>
                <w:szCs w:val="24"/>
              </w:rPr>
              <w:t>作业人员不具备专业资格</w:t>
            </w:r>
          </w:p>
        </w:tc>
      </w:tr>
      <w:tr w:rsidR="00D373B3" w:rsidRPr="008900DA" w:rsidTr="00002AEE">
        <w:trPr>
          <w:tblCellSpacing w:w="0" w:type="dxa"/>
        </w:trPr>
        <w:tc>
          <w:tcPr>
            <w:tcW w:w="1149" w:type="dxa"/>
            <w:vAlign w:val="center"/>
          </w:tcPr>
          <w:p w:rsidR="00D373B3" w:rsidRPr="008900DA" w:rsidRDefault="00D373B3" w:rsidP="008900DA">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3.</w:t>
            </w:r>
            <w:r w:rsidR="008900DA">
              <w:rPr>
                <w:rFonts w:ascii="仿宋_GB2312" w:eastAsia="仿宋_GB2312" w:hAnsi="宋体" w:cs="宋体" w:hint="eastAsia"/>
                <w:kern w:val="0"/>
                <w:sz w:val="24"/>
                <w:szCs w:val="24"/>
              </w:rPr>
              <w:t>选择</w:t>
            </w:r>
            <w:r w:rsidRPr="008900DA">
              <w:rPr>
                <w:rFonts w:ascii="仿宋_GB2312" w:eastAsia="仿宋_GB2312" w:hAnsi="宋体" w:cs="宋体" w:hint="eastAsia"/>
                <w:kern w:val="0"/>
                <w:sz w:val="24"/>
                <w:szCs w:val="24"/>
              </w:rPr>
              <w:t>设备</w:t>
            </w:r>
            <w:r w:rsidR="008900DA">
              <w:rPr>
                <w:rFonts w:ascii="仿宋_GB2312" w:eastAsia="仿宋_GB2312" w:hAnsi="宋体" w:cs="宋体" w:hint="eastAsia"/>
                <w:kern w:val="0"/>
                <w:sz w:val="24"/>
                <w:szCs w:val="24"/>
              </w:rPr>
              <w:t>和采取保护</w:t>
            </w:r>
          </w:p>
        </w:tc>
        <w:tc>
          <w:tcPr>
            <w:tcW w:w="2694" w:type="dxa"/>
            <w:vAlign w:val="center"/>
          </w:tcPr>
          <w:p w:rsidR="00002AEE" w:rsidRDefault="00D373B3" w:rsidP="00002AEE">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·绳索、器具脱落</w:t>
            </w:r>
          </w:p>
          <w:p w:rsidR="00002AEE" w:rsidRDefault="00D373B3" w:rsidP="00002AEE">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·电压过高、导线裸露</w:t>
            </w:r>
          </w:p>
          <w:p w:rsidR="00D373B3" w:rsidRPr="008900DA" w:rsidRDefault="00D373B3" w:rsidP="00002AEE">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·电机未锁定</w:t>
            </w:r>
            <w:r w:rsidR="008900DA">
              <w:rPr>
                <w:rFonts w:ascii="仿宋_GB2312" w:eastAsia="仿宋_GB2312" w:hAnsi="宋体" w:cs="宋体" w:hint="eastAsia"/>
                <w:kern w:val="0"/>
                <w:sz w:val="24"/>
                <w:szCs w:val="24"/>
              </w:rPr>
              <w:t>和</w:t>
            </w:r>
            <w:r w:rsidRPr="008900DA">
              <w:rPr>
                <w:rFonts w:ascii="仿宋_GB2312" w:eastAsia="仿宋_GB2312" w:hAnsi="宋体" w:cs="宋体" w:hint="eastAsia"/>
                <w:kern w:val="0"/>
                <w:sz w:val="24"/>
                <w:szCs w:val="24"/>
              </w:rPr>
              <w:t>标记</w:t>
            </w:r>
          </w:p>
        </w:tc>
        <w:tc>
          <w:tcPr>
            <w:tcW w:w="5040" w:type="dxa"/>
            <w:vAlign w:val="center"/>
          </w:tcPr>
          <w:p w:rsidR="00EF1ADD" w:rsidRDefault="00D373B3" w:rsidP="00EF1ADD">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w:t>
            </w:r>
            <w:r w:rsidR="00EF1ADD">
              <w:rPr>
                <w:rFonts w:ascii="仿宋_GB2312" w:eastAsia="仿宋_GB2312" w:hAnsi="宋体" w:cs="宋体" w:hint="eastAsia"/>
                <w:kern w:val="0"/>
                <w:sz w:val="24"/>
                <w:szCs w:val="24"/>
              </w:rPr>
              <w:t>未</w:t>
            </w:r>
            <w:r w:rsidRPr="008900DA">
              <w:rPr>
                <w:rFonts w:ascii="仿宋_GB2312" w:eastAsia="仿宋_GB2312" w:hAnsi="宋体" w:cs="宋体" w:hint="eastAsia"/>
                <w:kern w:val="0"/>
                <w:sz w:val="24"/>
                <w:szCs w:val="24"/>
              </w:rPr>
              <w:t>按照位置</w:t>
            </w:r>
            <w:r w:rsidR="00EF1ADD">
              <w:rPr>
                <w:rFonts w:ascii="仿宋_GB2312" w:eastAsia="仿宋_GB2312" w:hAnsi="宋体" w:cs="宋体" w:hint="eastAsia"/>
                <w:kern w:val="0"/>
                <w:sz w:val="24"/>
                <w:szCs w:val="24"/>
              </w:rPr>
              <w:t>、</w:t>
            </w:r>
            <w:r w:rsidRPr="008900DA">
              <w:rPr>
                <w:rFonts w:ascii="仿宋_GB2312" w:eastAsia="仿宋_GB2312" w:hAnsi="宋体" w:cs="宋体" w:hint="eastAsia"/>
                <w:kern w:val="0"/>
                <w:sz w:val="24"/>
                <w:szCs w:val="24"/>
              </w:rPr>
              <w:t>顺序设置绳索及器材</w:t>
            </w:r>
          </w:p>
          <w:p w:rsidR="00EF1ADD" w:rsidRDefault="00D373B3" w:rsidP="00EF1ADD">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w:t>
            </w:r>
            <w:r w:rsidR="00EF1ADD">
              <w:rPr>
                <w:rFonts w:ascii="仿宋_GB2312" w:eastAsia="仿宋_GB2312" w:hAnsi="宋体" w:cs="宋体" w:hint="eastAsia"/>
                <w:kern w:val="0"/>
                <w:sz w:val="24"/>
                <w:szCs w:val="24"/>
              </w:rPr>
              <w:t>未</w:t>
            </w:r>
            <w:r w:rsidRPr="008900DA">
              <w:rPr>
                <w:rFonts w:ascii="仿宋_GB2312" w:eastAsia="仿宋_GB2312" w:hAnsi="宋体" w:cs="宋体" w:hint="eastAsia"/>
                <w:kern w:val="0"/>
                <w:sz w:val="24"/>
                <w:szCs w:val="24"/>
              </w:rPr>
              <w:t>设置接地故障断路器</w:t>
            </w:r>
          </w:p>
          <w:p w:rsidR="00D373B3" w:rsidRPr="008900DA" w:rsidRDefault="00D373B3" w:rsidP="00EF1ADD">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·搅拌电机</w:t>
            </w:r>
            <w:r w:rsidR="00EF1ADD">
              <w:rPr>
                <w:rFonts w:ascii="仿宋_GB2312" w:eastAsia="仿宋_GB2312" w:hAnsi="宋体" w:cs="宋体" w:hint="eastAsia"/>
                <w:kern w:val="0"/>
                <w:sz w:val="24"/>
                <w:szCs w:val="24"/>
              </w:rPr>
              <w:t>未</w:t>
            </w:r>
            <w:r w:rsidRPr="008900DA">
              <w:rPr>
                <w:rFonts w:ascii="仿宋_GB2312" w:eastAsia="仿宋_GB2312" w:hAnsi="宋体" w:cs="宋体" w:hint="eastAsia"/>
                <w:kern w:val="0"/>
                <w:sz w:val="24"/>
                <w:szCs w:val="24"/>
              </w:rPr>
              <w:t>锁定并作出标记</w:t>
            </w:r>
          </w:p>
        </w:tc>
      </w:tr>
      <w:tr w:rsidR="00D373B3" w:rsidRPr="008900DA" w:rsidTr="004E5480">
        <w:trPr>
          <w:tblCellSpacing w:w="0" w:type="dxa"/>
        </w:trPr>
        <w:tc>
          <w:tcPr>
            <w:tcW w:w="1149" w:type="dxa"/>
            <w:vAlign w:val="center"/>
          </w:tcPr>
          <w:p w:rsidR="00D373B3" w:rsidRPr="008900DA" w:rsidRDefault="00D373B3" w:rsidP="004E5480">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4.罐内安放梯子</w:t>
            </w:r>
          </w:p>
        </w:tc>
        <w:tc>
          <w:tcPr>
            <w:tcW w:w="2694" w:type="dxa"/>
            <w:vAlign w:val="center"/>
          </w:tcPr>
          <w:p w:rsidR="00D373B3" w:rsidRPr="008900DA" w:rsidRDefault="00D373B3" w:rsidP="00026BB5">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·梯子滑倒</w:t>
            </w:r>
          </w:p>
        </w:tc>
        <w:tc>
          <w:tcPr>
            <w:tcW w:w="5040" w:type="dxa"/>
            <w:vAlign w:val="center"/>
          </w:tcPr>
          <w:p w:rsidR="00D373B3" w:rsidRPr="008900DA" w:rsidRDefault="00D373B3" w:rsidP="004E5480">
            <w:pPr>
              <w:widowControl/>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w:t>
            </w:r>
            <w:r w:rsidR="004E5480">
              <w:rPr>
                <w:rFonts w:ascii="仿宋_GB2312" w:eastAsia="仿宋_GB2312" w:hAnsi="宋体" w:cs="宋体" w:hint="eastAsia"/>
                <w:kern w:val="0"/>
                <w:sz w:val="24"/>
                <w:szCs w:val="24"/>
              </w:rPr>
              <w:t>未</w:t>
            </w:r>
            <w:r w:rsidRPr="008900DA">
              <w:rPr>
                <w:rFonts w:ascii="仿宋_GB2312" w:eastAsia="仿宋_GB2312" w:hAnsi="宋体" w:cs="宋体" w:hint="eastAsia"/>
                <w:kern w:val="0"/>
                <w:sz w:val="24"/>
                <w:szCs w:val="24"/>
              </w:rPr>
              <w:t>将梯子牢固固定</w:t>
            </w:r>
          </w:p>
        </w:tc>
      </w:tr>
      <w:tr w:rsidR="00D373B3" w:rsidRPr="008900DA" w:rsidTr="00002AEE">
        <w:trPr>
          <w:tblCellSpacing w:w="0" w:type="dxa"/>
        </w:trPr>
        <w:tc>
          <w:tcPr>
            <w:tcW w:w="1149" w:type="dxa"/>
            <w:vAlign w:val="center"/>
          </w:tcPr>
          <w:p w:rsidR="00D373B3" w:rsidRPr="008900DA" w:rsidRDefault="00D373B3" w:rsidP="00026BB5">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5. 准备入罐</w:t>
            </w:r>
          </w:p>
        </w:tc>
        <w:tc>
          <w:tcPr>
            <w:tcW w:w="2694" w:type="dxa"/>
            <w:vAlign w:val="center"/>
          </w:tcPr>
          <w:p w:rsidR="00D373B3" w:rsidRPr="008900DA" w:rsidRDefault="00D373B3" w:rsidP="00026BB5">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·罐内有气体或液体</w:t>
            </w:r>
          </w:p>
        </w:tc>
        <w:tc>
          <w:tcPr>
            <w:tcW w:w="5040" w:type="dxa"/>
            <w:vAlign w:val="center"/>
          </w:tcPr>
          <w:p w:rsidR="00113DA2" w:rsidRDefault="00D373B3" w:rsidP="00113DA2">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w:t>
            </w:r>
            <w:r w:rsidR="00113DA2">
              <w:rPr>
                <w:rFonts w:ascii="仿宋_GB2312" w:eastAsia="仿宋_GB2312" w:hAnsi="宋体" w:cs="宋体" w:hint="eastAsia"/>
                <w:kern w:val="0"/>
                <w:sz w:val="24"/>
                <w:szCs w:val="24"/>
              </w:rPr>
              <w:t>未</w:t>
            </w:r>
            <w:r w:rsidRPr="008900DA">
              <w:rPr>
                <w:rFonts w:ascii="仿宋_GB2312" w:eastAsia="仿宋_GB2312" w:hAnsi="宋体" w:cs="宋体" w:hint="eastAsia"/>
                <w:kern w:val="0"/>
                <w:sz w:val="24"/>
                <w:szCs w:val="24"/>
              </w:rPr>
              <w:t>清空储罐</w:t>
            </w:r>
          </w:p>
          <w:p w:rsidR="00113DA2" w:rsidRDefault="00D373B3" w:rsidP="00113DA2">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w:t>
            </w:r>
            <w:r w:rsidR="00113DA2">
              <w:rPr>
                <w:rFonts w:ascii="仿宋_GB2312" w:eastAsia="仿宋_GB2312" w:hAnsi="宋体" w:cs="宋体" w:hint="eastAsia"/>
                <w:kern w:val="0"/>
                <w:sz w:val="24"/>
                <w:szCs w:val="24"/>
              </w:rPr>
              <w:t>未制定</w:t>
            </w:r>
            <w:r w:rsidRPr="008900DA">
              <w:rPr>
                <w:rFonts w:ascii="仿宋_GB2312" w:eastAsia="仿宋_GB2312" w:hAnsi="宋体" w:cs="宋体" w:hint="eastAsia"/>
                <w:kern w:val="0"/>
                <w:sz w:val="24"/>
                <w:szCs w:val="24"/>
              </w:rPr>
              <w:t>应急预案</w:t>
            </w:r>
            <w:r w:rsidR="00113DA2">
              <w:rPr>
                <w:rFonts w:ascii="仿宋_GB2312" w:eastAsia="仿宋_GB2312" w:hAnsi="宋体" w:cs="宋体" w:hint="eastAsia"/>
                <w:kern w:val="0"/>
                <w:sz w:val="24"/>
                <w:szCs w:val="24"/>
              </w:rPr>
              <w:t>或者预案未经审查</w:t>
            </w:r>
          </w:p>
          <w:p w:rsidR="00D373B3" w:rsidRPr="008900DA" w:rsidRDefault="00D373B3" w:rsidP="00113DA2">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lastRenderedPageBreak/>
              <w:t>·罐体接管法兰处</w:t>
            </w:r>
            <w:r w:rsidR="00113DA2">
              <w:rPr>
                <w:rFonts w:ascii="仿宋_GB2312" w:eastAsia="仿宋_GB2312" w:hAnsi="宋体" w:cs="宋体" w:hint="eastAsia"/>
                <w:kern w:val="0"/>
                <w:sz w:val="24"/>
                <w:szCs w:val="24"/>
              </w:rPr>
              <w:t>未</w:t>
            </w:r>
            <w:r w:rsidRPr="008900DA">
              <w:rPr>
                <w:rFonts w:ascii="仿宋_GB2312" w:eastAsia="仿宋_GB2312" w:hAnsi="宋体" w:cs="宋体" w:hint="eastAsia"/>
                <w:kern w:val="0"/>
                <w:sz w:val="24"/>
                <w:szCs w:val="24"/>
              </w:rPr>
              <w:t>设置盲板（隔离）</w:t>
            </w:r>
          </w:p>
        </w:tc>
      </w:tr>
      <w:tr w:rsidR="00D373B3" w:rsidRPr="008900DA" w:rsidTr="00002AEE">
        <w:trPr>
          <w:tblCellSpacing w:w="0" w:type="dxa"/>
        </w:trPr>
        <w:tc>
          <w:tcPr>
            <w:tcW w:w="1149" w:type="dxa"/>
            <w:vAlign w:val="center"/>
          </w:tcPr>
          <w:p w:rsidR="00D373B3" w:rsidRPr="008900DA" w:rsidRDefault="00D373B3" w:rsidP="00113DA2">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lastRenderedPageBreak/>
              <w:t>6. 罐入口安放设备</w:t>
            </w:r>
          </w:p>
        </w:tc>
        <w:tc>
          <w:tcPr>
            <w:tcW w:w="2694" w:type="dxa"/>
            <w:vAlign w:val="center"/>
          </w:tcPr>
          <w:p w:rsidR="00D373B3" w:rsidRPr="008900DA" w:rsidRDefault="00D373B3" w:rsidP="00026BB5">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·脱落或倒下</w:t>
            </w:r>
          </w:p>
        </w:tc>
        <w:tc>
          <w:tcPr>
            <w:tcW w:w="5040" w:type="dxa"/>
            <w:vAlign w:val="center"/>
          </w:tcPr>
          <w:p w:rsidR="00113DA2" w:rsidRDefault="00D373B3" w:rsidP="00113DA2">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w:t>
            </w:r>
            <w:r w:rsidR="00113DA2">
              <w:rPr>
                <w:rFonts w:ascii="仿宋_GB2312" w:eastAsia="仿宋_GB2312" w:hAnsi="宋体" w:cs="宋体" w:hint="eastAsia"/>
                <w:kern w:val="0"/>
                <w:sz w:val="24"/>
                <w:szCs w:val="24"/>
              </w:rPr>
              <w:t>未</w:t>
            </w:r>
            <w:r w:rsidRPr="008900DA">
              <w:rPr>
                <w:rFonts w:ascii="仿宋_GB2312" w:eastAsia="仿宋_GB2312" w:hAnsi="宋体" w:cs="宋体" w:hint="eastAsia"/>
                <w:kern w:val="0"/>
                <w:sz w:val="24"/>
                <w:szCs w:val="24"/>
              </w:rPr>
              <w:t>使用机械操作设备</w:t>
            </w:r>
          </w:p>
          <w:p w:rsidR="00D373B3" w:rsidRPr="008900DA" w:rsidRDefault="00D373B3" w:rsidP="00113DA2">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·罐顶作业处</w:t>
            </w:r>
            <w:r w:rsidR="00113DA2">
              <w:rPr>
                <w:rFonts w:ascii="仿宋_GB2312" w:eastAsia="仿宋_GB2312" w:hAnsi="宋体" w:cs="宋体" w:hint="eastAsia"/>
                <w:kern w:val="0"/>
                <w:sz w:val="24"/>
                <w:szCs w:val="24"/>
              </w:rPr>
              <w:t>未</w:t>
            </w:r>
            <w:r w:rsidRPr="008900DA">
              <w:rPr>
                <w:rFonts w:ascii="仿宋_GB2312" w:eastAsia="仿宋_GB2312" w:hAnsi="宋体" w:cs="宋体" w:hint="eastAsia"/>
                <w:kern w:val="0"/>
                <w:sz w:val="24"/>
                <w:szCs w:val="24"/>
              </w:rPr>
              <w:t>设置防护护栏</w:t>
            </w:r>
          </w:p>
        </w:tc>
      </w:tr>
      <w:tr w:rsidR="00D373B3" w:rsidRPr="008900DA" w:rsidTr="00002AEE">
        <w:trPr>
          <w:tblCellSpacing w:w="0" w:type="dxa"/>
        </w:trPr>
        <w:tc>
          <w:tcPr>
            <w:tcW w:w="1149" w:type="dxa"/>
            <w:vAlign w:val="center"/>
          </w:tcPr>
          <w:p w:rsidR="00D373B3" w:rsidRPr="008900DA" w:rsidRDefault="00D373B3" w:rsidP="00026BB5">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7. 入罐</w:t>
            </w:r>
          </w:p>
        </w:tc>
        <w:tc>
          <w:tcPr>
            <w:tcW w:w="2694" w:type="dxa"/>
            <w:vAlign w:val="center"/>
          </w:tcPr>
          <w:p w:rsidR="00BC1192" w:rsidRDefault="00D373B3" w:rsidP="00BC1192">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·从梯子上滑脱</w:t>
            </w:r>
          </w:p>
          <w:p w:rsidR="00D373B3" w:rsidRPr="008900DA" w:rsidRDefault="00D373B3" w:rsidP="00BC1192">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·暴露于危险作业环境中</w:t>
            </w:r>
          </w:p>
        </w:tc>
        <w:tc>
          <w:tcPr>
            <w:tcW w:w="5040" w:type="dxa"/>
            <w:vAlign w:val="center"/>
          </w:tcPr>
          <w:p w:rsidR="00BC1192" w:rsidRDefault="00D373B3" w:rsidP="00BC1192">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w:t>
            </w:r>
            <w:r w:rsidR="00BC1192">
              <w:rPr>
                <w:rFonts w:ascii="仿宋_GB2312" w:eastAsia="仿宋_GB2312" w:hAnsi="宋体" w:cs="宋体" w:hint="eastAsia"/>
                <w:kern w:val="0"/>
                <w:sz w:val="24"/>
                <w:szCs w:val="24"/>
              </w:rPr>
              <w:t>未</w:t>
            </w:r>
            <w:r w:rsidRPr="008900DA">
              <w:rPr>
                <w:rFonts w:ascii="仿宋_GB2312" w:eastAsia="仿宋_GB2312" w:hAnsi="宋体" w:cs="宋体" w:hint="eastAsia"/>
                <w:kern w:val="0"/>
                <w:sz w:val="24"/>
                <w:szCs w:val="24"/>
              </w:rPr>
              <w:t>按有关标准，配备个体防护器具</w:t>
            </w:r>
          </w:p>
          <w:p w:rsidR="00D373B3" w:rsidRPr="008900DA" w:rsidRDefault="00D373B3" w:rsidP="00BC1192">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·外部监护人员</w:t>
            </w:r>
            <w:r w:rsidR="00BC1192">
              <w:rPr>
                <w:rFonts w:ascii="仿宋_GB2312" w:eastAsia="仿宋_GB2312" w:hAnsi="宋体" w:cs="宋体" w:hint="eastAsia"/>
                <w:kern w:val="0"/>
                <w:sz w:val="24"/>
                <w:szCs w:val="24"/>
              </w:rPr>
              <w:t>未</w:t>
            </w:r>
            <w:r w:rsidRPr="008900DA">
              <w:rPr>
                <w:rFonts w:ascii="仿宋_GB2312" w:eastAsia="仿宋_GB2312" w:hAnsi="宋体" w:cs="宋体" w:hint="eastAsia"/>
                <w:kern w:val="0"/>
                <w:sz w:val="24"/>
                <w:szCs w:val="24"/>
              </w:rPr>
              <w:t>观察、指导入罐作业人员，在紧急情况下</w:t>
            </w:r>
            <w:r w:rsidR="00BC1192">
              <w:rPr>
                <w:rFonts w:ascii="仿宋_GB2312" w:eastAsia="仿宋_GB2312" w:hAnsi="宋体" w:cs="宋体" w:hint="eastAsia"/>
                <w:kern w:val="0"/>
                <w:sz w:val="24"/>
                <w:szCs w:val="24"/>
              </w:rPr>
              <w:t>未</w:t>
            </w:r>
            <w:r w:rsidRPr="008900DA">
              <w:rPr>
                <w:rFonts w:ascii="仿宋_GB2312" w:eastAsia="仿宋_GB2312" w:hAnsi="宋体" w:cs="宋体" w:hint="eastAsia"/>
                <w:kern w:val="0"/>
                <w:sz w:val="24"/>
                <w:szCs w:val="24"/>
              </w:rPr>
              <w:t>能将操作人员自罐内营救出来</w:t>
            </w:r>
          </w:p>
        </w:tc>
      </w:tr>
      <w:tr w:rsidR="00D373B3" w:rsidRPr="008900DA" w:rsidTr="00002AEE">
        <w:trPr>
          <w:tblCellSpacing w:w="0" w:type="dxa"/>
        </w:trPr>
        <w:tc>
          <w:tcPr>
            <w:tcW w:w="1149" w:type="dxa"/>
            <w:vAlign w:val="center"/>
          </w:tcPr>
          <w:p w:rsidR="00D373B3" w:rsidRPr="008900DA" w:rsidRDefault="00D373B3" w:rsidP="00026BB5">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8. 清洗储罐</w:t>
            </w:r>
          </w:p>
        </w:tc>
        <w:tc>
          <w:tcPr>
            <w:tcW w:w="2694" w:type="dxa"/>
            <w:vAlign w:val="center"/>
          </w:tcPr>
          <w:p w:rsidR="00D373B3" w:rsidRPr="008900DA" w:rsidRDefault="00D373B3" w:rsidP="00BC1192">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·发生反应，生成烟雾</w:t>
            </w:r>
          </w:p>
        </w:tc>
        <w:tc>
          <w:tcPr>
            <w:tcW w:w="5040" w:type="dxa"/>
            <w:vAlign w:val="center"/>
          </w:tcPr>
          <w:p w:rsidR="00BC1192" w:rsidRDefault="00D373B3" w:rsidP="00BC1192">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w:t>
            </w:r>
            <w:r w:rsidR="00BC1192">
              <w:rPr>
                <w:rFonts w:ascii="仿宋_GB2312" w:eastAsia="仿宋_GB2312" w:hAnsi="宋体" w:cs="宋体" w:hint="eastAsia"/>
                <w:kern w:val="0"/>
                <w:sz w:val="24"/>
                <w:szCs w:val="24"/>
              </w:rPr>
              <w:t>未</w:t>
            </w:r>
            <w:r w:rsidRPr="008900DA">
              <w:rPr>
                <w:rFonts w:ascii="仿宋_GB2312" w:eastAsia="仿宋_GB2312" w:hAnsi="宋体" w:cs="宋体" w:hint="eastAsia"/>
                <w:kern w:val="0"/>
                <w:sz w:val="24"/>
                <w:szCs w:val="24"/>
              </w:rPr>
              <w:t>为所有操作和监护人员提供防护服及器具</w:t>
            </w:r>
          </w:p>
          <w:p w:rsidR="00BC1192" w:rsidRDefault="00D373B3" w:rsidP="00BC1192">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w:t>
            </w:r>
            <w:r w:rsidR="00BC1192">
              <w:rPr>
                <w:rFonts w:ascii="仿宋_GB2312" w:eastAsia="仿宋_GB2312" w:hAnsi="宋体" w:cs="宋体" w:hint="eastAsia"/>
                <w:kern w:val="0"/>
                <w:sz w:val="24"/>
                <w:szCs w:val="24"/>
              </w:rPr>
              <w:t>未配备</w:t>
            </w:r>
            <w:r w:rsidRPr="008900DA">
              <w:rPr>
                <w:rFonts w:ascii="仿宋_GB2312" w:eastAsia="仿宋_GB2312" w:hAnsi="宋体" w:cs="宋体" w:hint="eastAsia"/>
                <w:kern w:val="0"/>
                <w:sz w:val="24"/>
                <w:szCs w:val="24"/>
              </w:rPr>
              <w:t>罐内照明</w:t>
            </w:r>
          </w:p>
          <w:p w:rsidR="00BC1192" w:rsidRDefault="00D373B3" w:rsidP="00BC1192">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w:t>
            </w:r>
            <w:r w:rsidR="00BC1192">
              <w:rPr>
                <w:rFonts w:ascii="仿宋_GB2312" w:eastAsia="仿宋_GB2312" w:hAnsi="宋体" w:cs="宋体" w:hint="eastAsia"/>
                <w:kern w:val="0"/>
                <w:sz w:val="24"/>
                <w:szCs w:val="24"/>
              </w:rPr>
              <w:t>未配备</w:t>
            </w:r>
            <w:r w:rsidRPr="008900DA">
              <w:rPr>
                <w:rFonts w:ascii="仿宋_GB2312" w:eastAsia="仿宋_GB2312" w:hAnsi="宋体" w:cs="宋体" w:hint="eastAsia"/>
                <w:kern w:val="0"/>
                <w:sz w:val="24"/>
                <w:szCs w:val="24"/>
              </w:rPr>
              <w:t>排气设备</w:t>
            </w:r>
          </w:p>
          <w:p w:rsidR="00BC1192" w:rsidRDefault="00D373B3" w:rsidP="00BC1192">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w:t>
            </w:r>
            <w:r w:rsidR="00BC1192">
              <w:rPr>
                <w:rFonts w:ascii="仿宋_GB2312" w:eastAsia="仿宋_GB2312" w:hAnsi="宋体" w:cs="宋体" w:hint="eastAsia"/>
                <w:kern w:val="0"/>
                <w:sz w:val="24"/>
                <w:szCs w:val="24"/>
              </w:rPr>
              <w:t>未</w:t>
            </w:r>
            <w:r w:rsidRPr="008900DA">
              <w:rPr>
                <w:rFonts w:ascii="仿宋_GB2312" w:eastAsia="仿宋_GB2312" w:hAnsi="宋体" w:cs="宋体" w:hint="eastAsia"/>
                <w:kern w:val="0"/>
                <w:sz w:val="24"/>
                <w:szCs w:val="24"/>
              </w:rPr>
              <w:t>向罐内补充空气</w:t>
            </w:r>
          </w:p>
          <w:p w:rsidR="00BC1192" w:rsidRDefault="00D373B3" w:rsidP="00BC1192">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w:t>
            </w:r>
            <w:r w:rsidR="00BC1192">
              <w:rPr>
                <w:rFonts w:ascii="仿宋_GB2312" w:eastAsia="仿宋_GB2312" w:hAnsi="宋体" w:cs="宋体" w:hint="eastAsia"/>
                <w:kern w:val="0"/>
                <w:sz w:val="24"/>
                <w:szCs w:val="24"/>
              </w:rPr>
              <w:t>未</w:t>
            </w:r>
            <w:r w:rsidRPr="008900DA">
              <w:rPr>
                <w:rFonts w:ascii="仿宋_GB2312" w:eastAsia="仿宋_GB2312" w:hAnsi="宋体" w:cs="宋体" w:hint="eastAsia"/>
                <w:kern w:val="0"/>
                <w:sz w:val="24"/>
                <w:szCs w:val="24"/>
              </w:rPr>
              <w:t>随时检测罐内空气</w:t>
            </w:r>
          </w:p>
          <w:p w:rsidR="00D373B3" w:rsidRPr="008900DA" w:rsidRDefault="00D373B3" w:rsidP="00BC1192">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w:t>
            </w:r>
            <w:r w:rsidR="00BC1192">
              <w:rPr>
                <w:rFonts w:ascii="仿宋_GB2312" w:eastAsia="仿宋_GB2312" w:hAnsi="宋体" w:cs="宋体" w:hint="eastAsia"/>
                <w:kern w:val="0"/>
                <w:sz w:val="24"/>
                <w:szCs w:val="24"/>
              </w:rPr>
              <w:t>未</w:t>
            </w:r>
            <w:r w:rsidRPr="008900DA">
              <w:rPr>
                <w:rFonts w:ascii="仿宋_GB2312" w:eastAsia="仿宋_GB2312" w:hAnsi="宋体" w:cs="宋体" w:hint="eastAsia"/>
                <w:kern w:val="0"/>
                <w:sz w:val="24"/>
                <w:szCs w:val="24"/>
              </w:rPr>
              <w:t>提供后备救援</w:t>
            </w:r>
            <w:r w:rsidR="00BC1192">
              <w:rPr>
                <w:rFonts w:ascii="仿宋_GB2312" w:eastAsia="仿宋_GB2312" w:hAnsi="宋体" w:cs="宋体" w:hint="eastAsia"/>
                <w:kern w:val="0"/>
                <w:sz w:val="24"/>
                <w:szCs w:val="24"/>
              </w:rPr>
              <w:t>人员</w:t>
            </w:r>
            <w:r w:rsidRPr="008900DA">
              <w:rPr>
                <w:rFonts w:ascii="仿宋_GB2312" w:eastAsia="仿宋_GB2312" w:hAnsi="宋体" w:cs="宋体" w:hint="eastAsia"/>
                <w:kern w:val="0"/>
                <w:sz w:val="24"/>
                <w:szCs w:val="24"/>
              </w:rPr>
              <w:t>，以应付紧急情况</w:t>
            </w:r>
          </w:p>
        </w:tc>
      </w:tr>
      <w:tr w:rsidR="00D373B3" w:rsidRPr="008900DA" w:rsidTr="00002AEE">
        <w:trPr>
          <w:tblCellSpacing w:w="0" w:type="dxa"/>
        </w:trPr>
        <w:tc>
          <w:tcPr>
            <w:tcW w:w="1149" w:type="dxa"/>
            <w:vAlign w:val="center"/>
          </w:tcPr>
          <w:p w:rsidR="00D373B3" w:rsidRPr="008900DA" w:rsidRDefault="00D373B3" w:rsidP="00026BB5">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9. 清理</w:t>
            </w:r>
          </w:p>
        </w:tc>
        <w:tc>
          <w:tcPr>
            <w:tcW w:w="2694" w:type="dxa"/>
            <w:vAlign w:val="center"/>
          </w:tcPr>
          <w:p w:rsidR="00D373B3" w:rsidRPr="008900DA" w:rsidRDefault="00D373B3" w:rsidP="00026BB5">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·使用工（器）具而引起伤害</w:t>
            </w:r>
          </w:p>
        </w:tc>
        <w:tc>
          <w:tcPr>
            <w:tcW w:w="5040" w:type="dxa"/>
            <w:vAlign w:val="center"/>
          </w:tcPr>
          <w:p w:rsidR="00D373B3" w:rsidRPr="008900DA" w:rsidRDefault="00D373B3" w:rsidP="00BC1192">
            <w:pPr>
              <w:widowControl/>
              <w:jc w:val="left"/>
              <w:rPr>
                <w:rFonts w:ascii="仿宋_GB2312" w:eastAsia="仿宋_GB2312" w:hAnsi="宋体" w:cs="宋体"/>
                <w:kern w:val="0"/>
                <w:sz w:val="24"/>
                <w:szCs w:val="24"/>
              </w:rPr>
            </w:pPr>
            <w:r w:rsidRPr="008900DA">
              <w:rPr>
                <w:rFonts w:ascii="仿宋_GB2312" w:eastAsia="仿宋_GB2312" w:hAnsi="宋体" w:cs="宋体" w:hint="eastAsia"/>
                <w:kern w:val="0"/>
                <w:sz w:val="24"/>
                <w:szCs w:val="24"/>
              </w:rPr>
              <w:t>·</w:t>
            </w:r>
            <w:r w:rsidR="00BC1192">
              <w:rPr>
                <w:rFonts w:ascii="仿宋_GB2312" w:eastAsia="仿宋_GB2312" w:hAnsi="宋体" w:cs="宋体" w:hint="eastAsia"/>
                <w:kern w:val="0"/>
                <w:sz w:val="24"/>
                <w:szCs w:val="24"/>
              </w:rPr>
              <w:t>未</w:t>
            </w:r>
            <w:r w:rsidRPr="008900DA">
              <w:rPr>
                <w:rFonts w:ascii="仿宋_GB2312" w:eastAsia="仿宋_GB2312" w:hAnsi="宋体" w:cs="宋体" w:hint="eastAsia"/>
                <w:kern w:val="0"/>
                <w:sz w:val="24"/>
                <w:szCs w:val="24"/>
              </w:rPr>
              <w:t>使用运料设备</w:t>
            </w:r>
          </w:p>
        </w:tc>
      </w:tr>
    </w:tbl>
    <w:p w:rsidR="001A10D4" w:rsidRDefault="001A10D4" w:rsidP="002B197A">
      <w:pPr>
        <w:ind w:firstLine="630"/>
        <w:rPr>
          <w:rFonts w:ascii="黑体" w:eastAsia="黑体" w:hAnsi="黑体"/>
          <w:sz w:val="32"/>
          <w:szCs w:val="32"/>
        </w:rPr>
      </w:pPr>
    </w:p>
    <w:p w:rsidR="002B197A" w:rsidRPr="003F1A95" w:rsidRDefault="002B197A" w:rsidP="002B197A">
      <w:pPr>
        <w:ind w:firstLine="630"/>
        <w:rPr>
          <w:rFonts w:ascii="黑体" w:eastAsia="黑体" w:hAnsi="黑体"/>
          <w:sz w:val="32"/>
          <w:szCs w:val="32"/>
        </w:rPr>
      </w:pPr>
      <w:r w:rsidRPr="003F1A95">
        <w:rPr>
          <w:rFonts w:ascii="黑体" w:eastAsia="黑体" w:hAnsi="黑体" w:hint="eastAsia"/>
          <w:sz w:val="32"/>
          <w:szCs w:val="32"/>
        </w:rPr>
        <w:t>五、风险</w:t>
      </w:r>
      <w:r>
        <w:rPr>
          <w:rFonts w:ascii="黑体" w:eastAsia="黑体" w:hAnsi="黑体" w:hint="eastAsia"/>
          <w:sz w:val="32"/>
          <w:szCs w:val="32"/>
        </w:rPr>
        <w:t>评估</w:t>
      </w:r>
      <w:r w:rsidRPr="003F1A95">
        <w:rPr>
          <w:rFonts w:ascii="黑体" w:eastAsia="黑体" w:hAnsi="黑体" w:hint="eastAsia"/>
          <w:sz w:val="32"/>
          <w:szCs w:val="32"/>
        </w:rPr>
        <w:t>方法</w:t>
      </w:r>
    </w:p>
    <w:p w:rsidR="00D373B3" w:rsidRDefault="002B197A" w:rsidP="002B197A">
      <w:pPr>
        <w:ind w:firstLine="630"/>
        <w:rPr>
          <w:rFonts w:ascii="仿宋_GB2312" w:eastAsia="仿宋_GB2312"/>
          <w:sz w:val="32"/>
          <w:szCs w:val="32"/>
        </w:rPr>
      </w:pPr>
      <w:r>
        <w:rPr>
          <w:rFonts w:ascii="仿宋_GB2312" w:eastAsia="仿宋_GB2312" w:hint="eastAsia"/>
          <w:sz w:val="32"/>
          <w:szCs w:val="32"/>
        </w:rPr>
        <w:t>为满足风险分级的需要，评估方法可以选用</w:t>
      </w:r>
      <w:r w:rsidRPr="00032E94">
        <w:rPr>
          <w:rFonts w:ascii="仿宋_GB2312" w:eastAsia="仿宋_GB2312"/>
          <w:sz w:val="32"/>
          <w:szCs w:val="32"/>
        </w:rPr>
        <w:t>危险性预分析法（PHA）</w:t>
      </w:r>
      <w:r w:rsidRPr="00032E94">
        <w:rPr>
          <w:rFonts w:ascii="仿宋_GB2312" w:eastAsia="仿宋_GB2312" w:hint="eastAsia"/>
          <w:sz w:val="32"/>
          <w:szCs w:val="32"/>
        </w:rPr>
        <w:t>、</w:t>
      </w:r>
      <w:r w:rsidRPr="00032E94">
        <w:rPr>
          <w:rFonts w:ascii="仿宋_GB2312" w:eastAsia="仿宋_GB2312"/>
          <w:sz w:val="32"/>
          <w:szCs w:val="32"/>
        </w:rPr>
        <w:t>事故树分析（FTA）</w:t>
      </w:r>
      <w:r w:rsidRPr="00032E94">
        <w:rPr>
          <w:rFonts w:ascii="仿宋_GB2312" w:eastAsia="仿宋_GB2312" w:hint="eastAsia"/>
          <w:sz w:val="32"/>
          <w:szCs w:val="32"/>
        </w:rPr>
        <w:t>、</w:t>
      </w:r>
      <w:r w:rsidRPr="00032E94">
        <w:rPr>
          <w:rFonts w:ascii="仿宋_GB2312" w:eastAsia="仿宋_GB2312"/>
          <w:sz w:val="32"/>
          <w:szCs w:val="32"/>
        </w:rPr>
        <w:t>事件树分析（ETA）</w:t>
      </w:r>
      <w:r w:rsidRPr="00032E94">
        <w:rPr>
          <w:rFonts w:ascii="仿宋_GB2312" w:eastAsia="仿宋_GB2312" w:hint="eastAsia"/>
          <w:sz w:val="32"/>
          <w:szCs w:val="32"/>
        </w:rPr>
        <w:t>、</w:t>
      </w:r>
      <w:r w:rsidRPr="00032E94">
        <w:rPr>
          <w:rFonts w:ascii="仿宋_GB2312" w:eastAsia="仿宋_GB2312"/>
          <w:sz w:val="32"/>
          <w:szCs w:val="32"/>
        </w:rPr>
        <w:t>故障类型及影响分析法（FMEA）</w:t>
      </w:r>
      <w:r w:rsidRPr="00032E94">
        <w:rPr>
          <w:rFonts w:ascii="仿宋_GB2312" w:eastAsia="仿宋_GB2312" w:hint="eastAsia"/>
          <w:sz w:val="32"/>
          <w:szCs w:val="32"/>
        </w:rPr>
        <w:t>、</w:t>
      </w:r>
      <w:r w:rsidRPr="00032E94">
        <w:rPr>
          <w:rFonts w:ascii="仿宋_GB2312" w:eastAsia="仿宋_GB2312"/>
          <w:sz w:val="32"/>
          <w:szCs w:val="32"/>
        </w:rPr>
        <w:t>危险与可操作性研究（HAZOP）</w:t>
      </w:r>
      <w:r w:rsidRPr="00032E94">
        <w:rPr>
          <w:rFonts w:ascii="仿宋_GB2312" w:eastAsia="仿宋_GB2312" w:hint="eastAsia"/>
          <w:sz w:val="32"/>
          <w:szCs w:val="32"/>
        </w:rPr>
        <w:t>、</w:t>
      </w:r>
      <w:r>
        <w:rPr>
          <w:rFonts w:ascii="仿宋_GB2312" w:eastAsia="仿宋_GB2312" w:hint="eastAsia"/>
          <w:sz w:val="32"/>
          <w:szCs w:val="32"/>
        </w:rPr>
        <w:t>风险</w:t>
      </w:r>
      <w:r w:rsidRPr="00032E94">
        <w:rPr>
          <w:rFonts w:ascii="仿宋_GB2312" w:eastAsia="仿宋_GB2312"/>
          <w:sz w:val="32"/>
          <w:szCs w:val="32"/>
        </w:rPr>
        <w:t>矩阵法</w:t>
      </w:r>
      <w:r>
        <w:rPr>
          <w:rFonts w:ascii="仿宋_GB2312" w:eastAsia="仿宋_GB2312" w:hint="eastAsia"/>
          <w:sz w:val="32"/>
          <w:szCs w:val="32"/>
        </w:rPr>
        <w:t>（L</w:t>
      </w:r>
      <w:r>
        <w:rPr>
          <w:rFonts w:ascii="微软雅黑" w:eastAsia="微软雅黑" w:hAnsi="微软雅黑" w:hint="eastAsia"/>
          <w:sz w:val="32"/>
          <w:szCs w:val="32"/>
        </w:rPr>
        <w:t>·</w:t>
      </w:r>
      <w:r>
        <w:rPr>
          <w:rFonts w:ascii="仿宋_GB2312" w:eastAsia="仿宋_GB2312" w:hint="eastAsia"/>
          <w:sz w:val="32"/>
          <w:szCs w:val="32"/>
        </w:rPr>
        <w:t>S）</w:t>
      </w:r>
      <w:r w:rsidRPr="00032E94">
        <w:rPr>
          <w:rFonts w:ascii="仿宋_GB2312" w:eastAsia="仿宋_GB2312" w:hint="eastAsia"/>
          <w:sz w:val="32"/>
          <w:szCs w:val="32"/>
        </w:rPr>
        <w:t>、</w:t>
      </w:r>
      <w:r w:rsidRPr="00032E94">
        <w:rPr>
          <w:rFonts w:ascii="仿宋_GB2312" w:eastAsia="仿宋_GB2312"/>
          <w:sz w:val="32"/>
          <w:szCs w:val="32"/>
        </w:rPr>
        <w:t>作业条件危险性分析</w:t>
      </w:r>
      <w:r w:rsidRPr="00032E94">
        <w:rPr>
          <w:rFonts w:ascii="仿宋_GB2312" w:eastAsia="仿宋_GB2312" w:hint="eastAsia"/>
          <w:sz w:val="32"/>
          <w:szCs w:val="32"/>
        </w:rPr>
        <w:t>（LEC）、</w:t>
      </w:r>
      <w:r w:rsidRPr="00032E94">
        <w:rPr>
          <w:rFonts w:ascii="仿宋_GB2312" w:eastAsia="仿宋_GB2312"/>
          <w:sz w:val="32"/>
          <w:szCs w:val="32"/>
        </w:rPr>
        <w:t>道化学</w:t>
      </w:r>
      <w:r w:rsidRPr="00032E94">
        <w:rPr>
          <w:rFonts w:ascii="仿宋_GB2312" w:eastAsia="仿宋_GB2312" w:hint="eastAsia"/>
          <w:sz w:val="32"/>
          <w:szCs w:val="32"/>
        </w:rPr>
        <w:t>（DOW）、</w:t>
      </w:r>
      <w:r w:rsidRPr="00032E94">
        <w:rPr>
          <w:rFonts w:ascii="仿宋_GB2312" w:eastAsia="仿宋_GB2312"/>
          <w:sz w:val="32"/>
          <w:szCs w:val="32"/>
        </w:rPr>
        <w:t>蒙德法</w:t>
      </w:r>
      <w:r w:rsidRPr="00032E94">
        <w:rPr>
          <w:rFonts w:ascii="仿宋_GB2312" w:eastAsia="仿宋_GB2312" w:hint="eastAsia"/>
          <w:sz w:val="32"/>
          <w:szCs w:val="32"/>
        </w:rPr>
        <w:t>（ICI）、</w:t>
      </w:r>
      <w:r w:rsidRPr="00032E94">
        <w:rPr>
          <w:rFonts w:ascii="仿宋_GB2312" w:eastAsia="仿宋_GB2312"/>
          <w:sz w:val="32"/>
          <w:szCs w:val="32"/>
        </w:rPr>
        <w:t>危险度评价法</w:t>
      </w:r>
      <w:r w:rsidRPr="00032E94">
        <w:rPr>
          <w:rFonts w:ascii="仿宋_GB2312" w:eastAsia="仿宋_GB2312" w:hint="eastAsia"/>
          <w:sz w:val="32"/>
          <w:szCs w:val="32"/>
        </w:rPr>
        <w:t>、</w:t>
      </w:r>
      <w:r w:rsidRPr="00032E94">
        <w:rPr>
          <w:rFonts w:ascii="仿宋_GB2312" w:eastAsia="仿宋_GB2312"/>
          <w:sz w:val="32"/>
          <w:szCs w:val="32"/>
        </w:rPr>
        <w:t>单元危险性快速排序法</w:t>
      </w:r>
      <w:r w:rsidRPr="00032E94">
        <w:rPr>
          <w:rFonts w:ascii="仿宋_GB2312" w:eastAsia="仿宋_GB2312" w:hint="eastAsia"/>
          <w:sz w:val="32"/>
          <w:szCs w:val="32"/>
        </w:rPr>
        <w:t>、</w:t>
      </w:r>
      <w:r w:rsidRPr="00032E94">
        <w:rPr>
          <w:rFonts w:ascii="仿宋_GB2312" w:eastAsia="仿宋_GB2312"/>
          <w:sz w:val="32"/>
          <w:szCs w:val="32"/>
        </w:rPr>
        <w:t>火灾爆炸数学模型计算</w:t>
      </w:r>
      <w:r>
        <w:rPr>
          <w:rFonts w:ascii="仿宋_GB2312" w:eastAsia="仿宋_GB2312" w:hint="eastAsia"/>
          <w:sz w:val="32"/>
          <w:szCs w:val="32"/>
        </w:rPr>
        <w:t>等定量评估方法。企业应经过研究论证，确定适用的风险评估方法。</w:t>
      </w:r>
    </w:p>
    <w:p w:rsidR="001A10D4" w:rsidRPr="001A10D4" w:rsidRDefault="001A10D4" w:rsidP="001A10D4">
      <w:pPr>
        <w:ind w:firstLine="630"/>
        <w:rPr>
          <w:rFonts w:ascii="仿宋_GB2312" w:eastAsia="仿宋_GB2312"/>
          <w:sz w:val="32"/>
          <w:szCs w:val="32"/>
        </w:rPr>
      </w:pPr>
    </w:p>
    <w:p w:rsidR="002033B8" w:rsidRPr="00A5728E" w:rsidRDefault="002033B8" w:rsidP="002033B8">
      <w:pPr>
        <w:ind w:firstLine="630"/>
        <w:rPr>
          <w:rFonts w:ascii="黑体" w:eastAsia="黑体" w:hAnsi="黑体"/>
          <w:sz w:val="32"/>
          <w:szCs w:val="32"/>
        </w:rPr>
      </w:pPr>
      <w:r w:rsidRPr="00A5728E">
        <w:rPr>
          <w:rFonts w:ascii="黑体" w:eastAsia="黑体" w:hAnsi="黑体" w:hint="eastAsia"/>
          <w:sz w:val="32"/>
          <w:szCs w:val="32"/>
        </w:rPr>
        <w:t>六、风险分级及管控原则</w:t>
      </w:r>
    </w:p>
    <w:p w:rsidR="002033B8" w:rsidRPr="00167049" w:rsidRDefault="002033B8" w:rsidP="002033B8">
      <w:pPr>
        <w:ind w:firstLine="630"/>
        <w:rPr>
          <w:rFonts w:ascii="仿宋_GB2312" w:eastAsia="仿宋_GB2312"/>
          <w:b/>
          <w:sz w:val="32"/>
          <w:szCs w:val="32"/>
        </w:rPr>
      </w:pPr>
      <w:r w:rsidRPr="00167049">
        <w:rPr>
          <w:rFonts w:ascii="仿宋_GB2312" w:eastAsia="仿宋_GB2312" w:hint="eastAsia"/>
          <w:b/>
          <w:sz w:val="32"/>
          <w:szCs w:val="32"/>
        </w:rPr>
        <w:t>（一）基本原则</w:t>
      </w:r>
    </w:p>
    <w:p w:rsidR="002033B8" w:rsidRDefault="002033B8" w:rsidP="002033B8">
      <w:pPr>
        <w:ind w:firstLine="630"/>
        <w:rPr>
          <w:rFonts w:ascii="仿宋_GB2312" w:eastAsia="仿宋_GB2312"/>
          <w:sz w:val="32"/>
          <w:szCs w:val="32"/>
        </w:rPr>
      </w:pPr>
      <w:r>
        <w:rPr>
          <w:rFonts w:ascii="仿宋_GB2312" w:eastAsia="仿宋_GB2312" w:hint="eastAsia"/>
          <w:sz w:val="32"/>
          <w:szCs w:val="32"/>
        </w:rPr>
        <w:t>安全风险等级从高到低划分为A（红）、B（橙）、C（黄）、D（蓝）四级。A级必须建立管控档案，采取安全措施，并制定应急措施；当风险涉及正在进行中的作业时，应暂停作业。</w:t>
      </w:r>
      <w:r>
        <w:rPr>
          <w:rFonts w:ascii="仿宋_GB2312" w:eastAsia="仿宋_GB2312" w:hint="eastAsia"/>
          <w:sz w:val="32"/>
          <w:szCs w:val="32"/>
        </w:rPr>
        <w:lastRenderedPageBreak/>
        <w:t>B级必须建立管控档案，采取安全措施；当风险涉及正在进行中的作业时，应采取应急措施。C级综合考虑伤害的可能性并采取安全措施，完成控制管理。D级需要跟踪监控。</w:t>
      </w:r>
    </w:p>
    <w:p w:rsidR="002033B8" w:rsidRPr="00167049" w:rsidRDefault="002033B8" w:rsidP="002033B8">
      <w:pPr>
        <w:ind w:firstLine="630"/>
        <w:rPr>
          <w:rFonts w:ascii="仿宋_GB2312" w:eastAsia="仿宋_GB2312"/>
          <w:b/>
          <w:sz w:val="32"/>
          <w:szCs w:val="32"/>
        </w:rPr>
      </w:pPr>
      <w:r w:rsidRPr="00167049">
        <w:rPr>
          <w:rFonts w:ascii="仿宋_GB2312" w:eastAsia="仿宋_GB2312" w:hint="eastAsia"/>
          <w:b/>
          <w:sz w:val="32"/>
          <w:szCs w:val="32"/>
        </w:rPr>
        <w:t>（二）升级管控</w:t>
      </w:r>
    </w:p>
    <w:p w:rsidR="002033B8" w:rsidRDefault="002033B8" w:rsidP="002033B8">
      <w:pPr>
        <w:ind w:firstLine="630"/>
        <w:rPr>
          <w:rFonts w:ascii="仿宋_GB2312" w:eastAsia="仿宋_GB2312"/>
          <w:sz w:val="32"/>
          <w:szCs w:val="32"/>
        </w:rPr>
      </w:pPr>
      <w:r>
        <w:rPr>
          <w:rFonts w:ascii="仿宋_GB2312" w:eastAsia="仿宋_GB2312" w:hint="eastAsia"/>
          <w:sz w:val="32"/>
          <w:szCs w:val="32"/>
        </w:rPr>
        <w:t>考虑危化行业和人员密集场所的危险性，补充了升级管控的相关规定。</w:t>
      </w:r>
    </w:p>
    <w:p w:rsidR="002033B8" w:rsidRDefault="002033B8" w:rsidP="002033B8">
      <w:pPr>
        <w:ind w:firstLine="630"/>
        <w:rPr>
          <w:rFonts w:ascii="仿宋_GB2312" w:eastAsia="仿宋_GB2312"/>
          <w:sz w:val="32"/>
          <w:szCs w:val="32"/>
        </w:rPr>
      </w:pPr>
      <w:r>
        <w:rPr>
          <w:rFonts w:ascii="仿宋_GB2312" w:eastAsia="仿宋_GB2312" w:hint="eastAsia"/>
          <w:sz w:val="32"/>
          <w:szCs w:val="32"/>
        </w:rPr>
        <w:t>1.涉及下列情形的B级、C级风险，应直接确定为A级：</w:t>
      </w:r>
    </w:p>
    <w:p w:rsidR="002033B8" w:rsidRDefault="002033B8" w:rsidP="002033B8">
      <w:pPr>
        <w:ind w:firstLine="630"/>
        <w:rPr>
          <w:rFonts w:ascii="仿宋_GB2312" w:eastAsia="仿宋_GB2312"/>
          <w:sz w:val="32"/>
          <w:szCs w:val="32"/>
        </w:rPr>
      </w:pPr>
      <w:r>
        <w:rPr>
          <w:rFonts w:ascii="仿宋_GB2312" w:eastAsia="仿宋_GB2312" w:hint="eastAsia"/>
          <w:sz w:val="32"/>
          <w:szCs w:val="32"/>
        </w:rPr>
        <w:t>（1）构成危险化学品一级、二级重大危险源的场所和设施；</w:t>
      </w:r>
    </w:p>
    <w:p w:rsidR="002033B8" w:rsidRDefault="002033B8" w:rsidP="002033B8">
      <w:pPr>
        <w:ind w:firstLine="630"/>
        <w:rPr>
          <w:rFonts w:ascii="仿宋_GB2312" w:eastAsia="仿宋_GB2312"/>
          <w:sz w:val="32"/>
          <w:szCs w:val="32"/>
        </w:rPr>
      </w:pPr>
      <w:r>
        <w:rPr>
          <w:rFonts w:ascii="仿宋_GB2312" w:eastAsia="仿宋_GB2312" w:hint="eastAsia"/>
          <w:sz w:val="32"/>
          <w:szCs w:val="32"/>
        </w:rPr>
        <w:t>（2）涉及重点监管化工工艺的主要装置；</w:t>
      </w:r>
    </w:p>
    <w:p w:rsidR="002033B8" w:rsidRDefault="002033B8" w:rsidP="002033B8">
      <w:pPr>
        <w:ind w:firstLine="630"/>
        <w:rPr>
          <w:rFonts w:ascii="仿宋_GB2312" w:eastAsia="仿宋_GB2312"/>
          <w:sz w:val="32"/>
          <w:szCs w:val="32"/>
        </w:rPr>
      </w:pPr>
      <w:r>
        <w:rPr>
          <w:rFonts w:ascii="仿宋_GB2312" w:eastAsia="仿宋_GB2312" w:hint="eastAsia"/>
          <w:sz w:val="32"/>
          <w:szCs w:val="32"/>
        </w:rPr>
        <w:t>（3）危险化学品长输管道；</w:t>
      </w:r>
    </w:p>
    <w:p w:rsidR="002033B8" w:rsidRDefault="002033B8" w:rsidP="002033B8">
      <w:pPr>
        <w:ind w:firstLine="630"/>
        <w:rPr>
          <w:rFonts w:ascii="仿宋_GB2312" w:eastAsia="仿宋_GB2312"/>
          <w:sz w:val="32"/>
          <w:szCs w:val="32"/>
        </w:rPr>
      </w:pPr>
      <w:r>
        <w:rPr>
          <w:rFonts w:ascii="仿宋_GB2312" w:eastAsia="仿宋_GB2312" w:hint="eastAsia"/>
          <w:sz w:val="32"/>
          <w:szCs w:val="32"/>
        </w:rPr>
        <w:t>（4）同一作业单元内现场作业人员10人以上的。</w:t>
      </w:r>
    </w:p>
    <w:p w:rsidR="002033B8" w:rsidRDefault="002033B8" w:rsidP="002033B8">
      <w:pPr>
        <w:ind w:firstLine="630"/>
        <w:rPr>
          <w:rFonts w:ascii="仿宋_GB2312" w:eastAsia="仿宋_GB2312"/>
          <w:sz w:val="32"/>
          <w:szCs w:val="32"/>
        </w:rPr>
      </w:pPr>
      <w:r>
        <w:rPr>
          <w:rFonts w:ascii="仿宋_GB2312" w:eastAsia="仿宋_GB2312" w:hint="eastAsia"/>
          <w:sz w:val="32"/>
          <w:szCs w:val="32"/>
        </w:rPr>
        <w:t>2.涉及下列情形的C级风险，应直接确定为B级：</w:t>
      </w:r>
    </w:p>
    <w:p w:rsidR="002033B8" w:rsidRDefault="002033B8" w:rsidP="002033B8">
      <w:pPr>
        <w:ind w:firstLine="630"/>
        <w:rPr>
          <w:rFonts w:ascii="仿宋_GB2312" w:eastAsia="仿宋_GB2312"/>
          <w:sz w:val="32"/>
          <w:szCs w:val="32"/>
        </w:rPr>
      </w:pPr>
      <w:r>
        <w:rPr>
          <w:rFonts w:ascii="仿宋_GB2312" w:eastAsia="仿宋_GB2312" w:hint="eastAsia"/>
          <w:sz w:val="32"/>
          <w:szCs w:val="32"/>
        </w:rPr>
        <w:t>（1）构成危险化学品三级、四级重大危险源的场所和设施；</w:t>
      </w:r>
    </w:p>
    <w:p w:rsidR="002033B8" w:rsidRDefault="002033B8" w:rsidP="002033B8">
      <w:pPr>
        <w:ind w:firstLine="630"/>
        <w:rPr>
          <w:rFonts w:ascii="仿宋_GB2312" w:eastAsia="仿宋_GB2312"/>
          <w:sz w:val="32"/>
          <w:szCs w:val="32"/>
        </w:rPr>
      </w:pPr>
      <w:r>
        <w:rPr>
          <w:rFonts w:ascii="仿宋_GB2312" w:eastAsia="仿宋_GB2312" w:hint="eastAsia"/>
          <w:sz w:val="32"/>
          <w:szCs w:val="32"/>
        </w:rPr>
        <w:t>（2）涉及剧毒化学品的场所和设施；</w:t>
      </w:r>
    </w:p>
    <w:p w:rsidR="002033B8" w:rsidRDefault="002033B8" w:rsidP="002033B8">
      <w:pPr>
        <w:ind w:firstLine="630"/>
        <w:rPr>
          <w:rFonts w:ascii="仿宋_GB2312" w:eastAsia="仿宋_GB2312"/>
          <w:sz w:val="32"/>
          <w:szCs w:val="32"/>
        </w:rPr>
      </w:pPr>
      <w:r>
        <w:rPr>
          <w:rFonts w:ascii="仿宋_GB2312" w:eastAsia="仿宋_GB2312" w:hint="eastAsia"/>
          <w:sz w:val="32"/>
          <w:szCs w:val="32"/>
        </w:rPr>
        <w:t>（3）化工企业开停车作业或者非正常工况操作；</w:t>
      </w:r>
    </w:p>
    <w:p w:rsidR="002033B8" w:rsidRDefault="002033B8" w:rsidP="002033B8">
      <w:pPr>
        <w:ind w:firstLine="630"/>
        <w:rPr>
          <w:rFonts w:ascii="仿宋_GB2312" w:eastAsia="仿宋_GB2312"/>
          <w:sz w:val="32"/>
          <w:szCs w:val="32"/>
        </w:rPr>
      </w:pPr>
      <w:r>
        <w:rPr>
          <w:rFonts w:ascii="仿宋_GB2312" w:eastAsia="仿宋_GB2312" w:hint="eastAsia"/>
          <w:sz w:val="32"/>
          <w:szCs w:val="32"/>
        </w:rPr>
        <w:t>（4）同一作业单元内现场作业人员3人以上的。</w:t>
      </w:r>
    </w:p>
    <w:p w:rsidR="002B197A" w:rsidRDefault="002033B8" w:rsidP="002B197A">
      <w:pPr>
        <w:ind w:firstLine="630"/>
        <w:rPr>
          <w:rFonts w:ascii="仿宋_GB2312" w:eastAsia="仿宋_GB2312"/>
          <w:sz w:val="32"/>
          <w:szCs w:val="32"/>
        </w:rPr>
      </w:pPr>
      <w:r>
        <w:rPr>
          <w:rFonts w:ascii="仿宋_GB2312" w:eastAsia="仿宋_GB2312" w:hint="eastAsia"/>
          <w:sz w:val="32"/>
          <w:szCs w:val="32"/>
        </w:rPr>
        <w:t>例如，</w:t>
      </w:r>
      <w:r w:rsidR="007F720F">
        <w:rPr>
          <w:rFonts w:ascii="仿宋_GB2312" w:eastAsia="仿宋_GB2312" w:hint="eastAsia"/>
          <w:sz w:val="32"/>
          <w:szCs w:val="32"/>
        </w:rPr>
        <w:t>上述危险化学品原料及成品仓库的危险化学品燃烧导致爆炸的安全风险为C级，考虑该作业单位内现场作业人员</w:t>
      </w:r>
      <w:r w:rsidR="004915AC">
        <w:rPr>
          <w:rFonts w:ascii="仿宋_GB2312" w:eastAsia="仿宋_GB2312" w:hint="eastAsia"/>
          <w:sz w:val="32"/>
          <w:szCs w:val="32"/>
        </w:rPr>
        <w:t>为1</w:t>
      </w:r>
      <w:r w:rsidR="007F720F">
        <w:rPr>
          <w:rFonts w:ascii="仿宋_GB2312" w:eastAsia="仿宋_GB2312" w:hint="eastAsia"/>
          <w:sz w:val="32"/>
          <w:szCs w:val="32"/>
        </w:rPr>
        <w:t>人，</w:t>
      </w:r>
      <w:r w:rsidR="00DF243E">
        <w:rPr>
          <w:rFonts w:ascii="仿宋_GB2312" w:eastAsia="仿宋_GB2312" w:hint="eastAsia"/>
          <w:sz w:val="32"/>
          <w:szCs w:val="32"/>
        </w:rPr>
        <w:t>不涉及两重点一重大和长输管道，仍可</w:t>
      </w:r>
      <w:r w:rsidR="007F720F">
        <w:rPr>
          <w:rFonts w:ascii="仿宋_GB2312" w:eastAsia="仿宋_GB2312" w:hint="eastAsia"/>
          <w:sz w:val="32"/>
          <w:szCs w:val="32"/>
        </w:rPr>
        <w:t>确定为</w:t>
      </w:r>
      <w:r w:rsidR="00DF243E">
        <w:rPr>
          <w:rFonts w:ascii="仿宋_GB2312" w:eastAsia="仿宋_GB2312" w:hint="eastAsia"/>
          <w:sz w:val="32"/>
          <w:szCs w:val="32"/>
        </w:rPr>
        <w:t>C</w:t>
      </w:r>
      <w:r w:rsidR="007F720F">
        <w:rPr>
          <w:rFonts w:ascii="仿宋_GB2312" w:eastAsia="仿宋_GB2312" w:hint="eastAsia"/>
          <w:sz w:val="32"/>
          <w:szCs w:val="32"/>
        </w:rPr>
        <w:t>级。</w:t>
      </w:r>
    </w:p>
    <w:p w:rsidR="007F720F" w:rsidRPr="002033B8" w:rsidRDefault="007F720F" w:rsidP="002B197A">
      <w:pPr>
        <w:ind w:firstLine="630"/>
        <w:rPr>
          <w:rFonts w:ascii="仿宋_GB2312" w:eastAsia="仿宋_GB2312"/>
          <w:sz w:val="32"/>
          <w:szCs w:val="32"/>
        </w:rPr>
      </w:pPr>
    </w:p>
    <w:p w:rsidR="002033B8" w:rsidRDefault="002033B8" w:rsidP="002033B8">
      <w:pPr>
        <w:ind w:firstLine="630"/>
        <w:rPr>
          <w:rFonts w:ascii="仿宋_GB2312" w:eastAsia="仿宋_GB2312"/>
          <w:sz w:val="32"/>
          <w:szCs w:val="32"/>
        </w:rPr>
      </w:pPr>
      <w:r w:rsidRPr="00A5728E">
        <w:rPr>
          <w:rFonts w:ascii="黑体" w:eastAsia="黑体" w:hAnsi="黑体" w:hint="eastAsia"/>
          <w:sz w:val="32"/>
          <w:szCs w:val="32"/>
        </w:rPr>
        <w:t>七、风险控制措施</w:t>
      </w:r>
    </w:p>
    <w:p w:rsidR="002B197A" w:rsidRDefault="002033B8" w:rsidP="002033B8">
      <w:pPr>
        <w:ind w:firstLine="630"/>
        <w:rPr>
          <w:rFonts w:ascii="仿宋_GB2312" w:eastAsia="仿宋_GB2312"/>
          <w:sz w:val="32"/>
          <w:szCs w:val="32"/>
        </w:rPr>
      </w:pPr>
      <w:r>
        <w:rPr>
          <w:rFonts w:ascii="仿宋_GB2312" w:eastAsia="仿宋_GB2312" w:hint="eastAsia"/>
          <w:sz w:val="32"/>
          <w:szCs w:val="32"/>
        </w:rPr>
        <w:t>企业应依次按照工程控制措施、安全管理措施、个体防护措施以及应急处置措施等四个逻辑顺序，对每一个风险点制定精准的风险控制措施。</w:t>
      </w:r>
    </w:p>
    <w:p w:rsidR="002033B8" w:rsidRDefault="002033B8" w:rsidP="002033B8">
      <w:pPr>
        <w:ind w:firstLine="630"/>
        <w:rPr>
          <w:rFonts w:ascii="仿宋_GB2312" w:eastAsia="仿宋_GB2312"/>
          <w:sz w:val="32"/>
          <w:szCs w:val="32"/>
        </w:rPr>
      </w:pPr>
      <w:r>
        <w:rPr>
          <w:rFonts w:ascii="仿宋_GB2312" w:eastAsia="仿宋_GB2312" w:hint="eastAsia"/>
          <w:sz w:val="32"/>
          <w:szCs w:val="32"/>
        </w:rPr>
        <w:t>例如，</w:t>
      </w:r>
      <w:r w:rsidR="007F720F">
        <w:rPr>
          <w:rFonts w:ascii="仿宋_GB2312" w:eastAsia="仿宋_GB2312" w:hint="eastAsia"/>
          <w:sz w:val="32"/>
          <w:szCs w:val="32"/>
        </w:rPr>
        <w:t>上述危险化学品原料及成品仓库中危险化学品燃烧导致爆炸的安全风险，</w:t>
      </w:r>
      <w:r w:rsidR="00F43D93">
        <w:rPr>
          <w:rFonts w:ascii="仿宋_GB2312" w:eastAsia="仿宋_GB2312" w:hint="eastAsia"/>
          <w:sz w:val="32"/>
          <w:szCs w:val="32"/>
        </w:rPr>
        <w:t>优先采取</w:t>
      </w:r>
      <w:r w:rsidR="00F43D93" w:rsidRPr="00285229">
        <w:rPr>
          <w:rFonts w:ascii="仿宋_GB2312" w:eastAsia="仿宋_GB2312" w:hint="eastAsia"/>
          <w:sz w:val="32"/>
          <w:szCs w:val="32"/>
        </w:rPr>
        <w:t>工程控制措施</w:t>
      </w:r>
      <w:r w:rsidR="00F43D93">
        <w:rPr>
          <w:rFonts w:ascii="仿宋_GB2312" w:eastAsia="仿宋_GB2312" w:hint="eastAsia"/>
          <w:sz w:val="32"/>
          <w:szCs w:val="32"/>
        </w:rPr>
        <w:t>（</w:t>
      </w:r>
      <w:r w:rsidR="00F43D93" w:rsidRPr="00285229">
        <w:rPr>
          <w:rFonts w:ascii="仿宋_GB2312" w:eastAsia="仿宋_GB2312" w:hint="eastAsia"/>
          <w:sz w:val="32"/>
          <w:szCs w:val="32"/>
        </w:rPr>
        <w:t>作业时做好设备接地，做好通风工作，使用防爆叉车</w:t>
      </w:r>
      <w:r w:rsidR="00F43D93">
        <w:rPr>
          <w:rFonts w:ascii="仿宋_GB2312" w:eastAsia="仿宋_GB2312" w:hint="eastAsia"/>
          <w:sz w:val="32"/>
          <w:szCs w:val="32"/>
        </w:rPr>
        <w:t>），</w:t>
      </w:r>
      <w:r w:rsidR="00F43D93" w:rsidRPr="00285229">
        <w:rPr>
          <w:rFonts w:ascii="仿宋_GB2312" w:eastAsia="仿宋_GB2312" w:hint="eastAsia"/>
          <w:sz w:val="32"/>
          <w:szCs w:val="32"/>
        </w:rPr>
        <w:t>安全管理措施</w:t>
      </w:r>
      <w:r w:rsidR="00F43D93">
        <w:rPr>
          <w:rFonts w:ascii="仿宋_GB2312" w:eastAsia="仿宋_GB2312" w:hint="eastAsia"/>
          <w:sz w:val="32"/>
          <w:szCs w:val="32"/>
        </w:rPr>
        <w:t>次之（</w:t>
      </w:r>
      <w:r w:rsidR="00F43D93" w:rsidRPr="00285229">
        <w:rPr>
          <w:rFonts w:ascii="仿宋_GB2312" w:eastAsia="仿宋_GB2312" w:hint="eastAsia"/>
          <w:sz w:val="32"/>
          <w:szCs w:val="32"/>
        </w:rPr>
        <w:t>危险品仓库管理制度</w:t>
      </w:r>
      <w:r w:rsidR="00F43D93">
        <w:rPr>
          <w:rFonts w:ascii="仿宋_GB2312" w:eastAsia="仿宋_GB2312" w:hint="eastAsia"/>
          <w:sz w:val="32"/>
          <w:szCs w:val="32"/>
        </w:rPr>
        <w:t>），</w:t>
      </w:r>
      <w:r w:rsidR="00F43D93" w:rsidRPr="00285229">
        <w:rPr>
          <w:rFonts w:ascii="仿宋_GB2312" w:eastAsia="仿宋_GB2312" w:hint="eastAsia"/>
          <w:sz w:val="32"/>
          <w:szCs w:val="32"/>
        </w:rPr>
        <w:t>个体防护措施</w:t>
      </w:r>
      <w:r w:rsidR="00F43D93">
        <w:rPr>
          <w:rFonts w:ascii="仿宋_GB2312" w:eastAsia="仿宋_GB2312" w:hint="eastAsia"/>
          <w:sz w:val="32"/>
          <w:szCs w:val="32"/>
        </w:rPr>
        <w:t>再次之（</w:t>
      </w:r>
      <w:r w:rsidR="00F43D93" w:rsidRPr="00285229">
        <w:rPr>
          <w:rFonts w:ascii="仿宋_GB2312" w:eastAsia="仿宋_GB2312" w:hint="eastAsia"/>
          <w:sz w:val="32"/>
          <w:szCs w:val="32"/>
        </w:rPr>
        <w:t>着放静电服、穿防静电鞋</w:t>
      </w:r>
      <w:r w:rsidR="00F43D93">
        <w:rPr>
          <w:rFonts w:ascii="仿宋_GB2312" w:eastAsia="仿宋_GB2312" w:hint="eastAsia"/>
          <w:sz w:val="32"/>
          <w:szCs w:val="32"/>
        </w:rPr>
        <w:t>），最后是</w:t>
      </w:r>
      <w:r w:rsidR="00F43D93" w:rsidRPr="00285229">
        <w:rPr>
          <w:rFonts w:ascii="仿宋_GB2312" w:eastAsia="仿宋_GB2312" w:hint="eastAsia"/>
          <w:sz w:val="32"/>
          <w:szCs w:val="32"/>
        </w:rPr>
        <w:t>应急处置措施</w:t>
      </w:r>
      <w:r w:rsidR="00F43D93">
        <w:rPr>
          <w:rFonts w:ascii="仿宋_GB2312" w:eastAsia="仿宋_GB2312" w:hint="eastAsia"/>
          <w:sz w:val="32"/>
          <w:szCs w:val="32"/>
        </w:rPr>
        <w:t>（</w:t>
      </w:r>
      <w:r w:rsidR="00F43D93" w:rsidRPr="00285229">
        <w:rPr>
          <w:rFonts w:ascii="仿宋_GB2312" w:eastAsia="仿宋_GB2312" w:hint="eastAsia"/>
          <w:sz w:val="32"/>
          <w:szCs w:val="32"/>
        </w:rPr>
        <w:t>启动通风装置降低浓度，初起火情扑灭，疏散人群</w:t>
      </w:r>
      <w:r w:rsidR="00F43D93">
        <w:rPr>
          <w:rFonts w:ascii="仿宋_GB2312" w:eastAsia="仿宋_GB2312" w:hint="eastAsia"/>
          <w:sz w:val="32"/>
          <w:szCs w:val="32"/>
        </w:rPr>
        <w:t>）。</w:t>
      </w:r>
    </w:p>
    <w:p w:rsidR="00285229" w:rsidRPr="00285229" w:rsidRDefault="00285229" w:rsidP="00285229">
      <w:pPr>
        <w:rPr>
          <w:rFonts w:ascii="仿宋_GB2312" w:eastAsia="仿宋_GB2312"/>
          <w:sz w:val="32"/>
          <w:szCs w:val="32"/>
        </w:rPr>
      </w:pPr>
    </w:p>
    <w:p w:rsidR="002033B8" w:rsidRDefault="002033B8" w:rsidP="002033B8">
      <w:pPr>
        <w:ind w:firstLine="630"/>
        <w:rPr>
          <w:rFonts w:ascii="黑体" w:eastAsia="黑体" w:hAnsi="黑体"/>
          <w:sz w:val="32"/>
          <w:szCs w:val="32"/>
        </w:rPr>
      </w:pPr>
      <w:r>
        <w:rPr>
          <w:rFonts w:ascii="黑体" w:eastAsia="黑体" w:hAnsi="黑体" w:hint="eastAsia"/>
          <w:sz w:val="32"/>
          <w:szCs w:val="32"/>
        </w:rPr>
        <w:t>八、持续改进</w:t>
      </w:r>
    </w:p>
    <w:p w:rsidR="002033B8" w:rsidRDefault="002033B8" w:rsidP="002033B8">
      <w:pPr>
        <w:ind w:firstLine="630"/>
        <w:rPr>
          <w:rFonts w:ascii="仿宋_GB2312" w:eastAsia="仿宋_GB2312"/>
          <w:sz w:val="32"/>
          <w:szCs w:val="32"/>
        </w:rPr>
      </w:pPr>
      <w:r w:rsidRPr="000E2979">
        <w:rPr>
          <w:rFonts w:ascii="仿宋_GB2312" w:eastAsia="仿宋_GB2312" w:hint="eastAsia"/>
          <w:sz w:val="32"/>
          <w:szCs w:val="32"/>
        </w:rPr>
        <w:t>原则上，</w:t>
      </w:r>
      <w:r>
        <w:rPr>
          <w:rFonts w:ascii="仿宋_GB2312" w:eastAsia="仿宋_GB2312" w:hint="eastAsia"/>
          <w:sz w:val="32"/>
          <w:szCs w:val="32"/>
        </w:rPr>
        <w:t>企业应每年开展一次安全风险辨识、评估、分级、管控工作。在生产工艺、设备设施、作业环境、人员行为和管理体系等发生变化时，应立即开展辨识、评估、分级、管控工作。</w:t>
      </w:r>
    </w:p>
    <w:p w:rsidR="00DD1666" w:rsidRDefault="00DD1666" w:rsidP="002033B8">
      <w:pPr>
        <w:ind w:firstLine="630"/>
        <w:rPr>
          <w:rFonts w:ascii="仿宋_GB2312" w:eastAsia="仿宋_GB2312"/>
          <w:sz w:val="32"/>
          <w:szCs w:val="32"/>
        </w:rPr>
      </w:pPr>
    </w:p>
    <w:p w:rsidR="002033B8" w:rsidRPr="00A5728E" w:rsidRDefault="002033B8" w:rsidP="002033B8">
      <w:pPr>
        <w:ind w:firstLine="630"/>
        <w:rPr>
          <w:rFonts w:ascii="黑体" w:eastAsia="黑体" w:hAnsi="黑体"/>
          <w:sz w:val="32"/>
          <w:szCs w:val="32"/>
        </w:rPr>
      </w:pPr>
      <w:r>
        <w:rPr>
          <w:rFonts w:ascii="黑体" w:eastAsia="黑体" w:hAnsi="黑体" w:hint="eastAsia"/>
          <w:sz w:val="32"/>
          <w:szCs w:val="32"/>
        </w:rPr>
        <w:t>九、风险报告</w:t>
      </w:r>
    </w:p>
    <w:p w:rsidR="002033B8" w:rsidRDefault="002033B8" w:rsidP="002033B8">
      <w:pPr>
        <w:ind w:firstLine="630"/>
        <w:rPr>
          <w:rFonts w:ascii="仿宋_GB2312" w:eastAsia="仿宋_GB2312"/>
          <w:sz w:val="32"/>
          <w:szCs w:val="32"/>
        </w:rPr>
      </w:pPr>
      <w:r>
        <w:rPr>
          <w:rFonts w:ascii="仿宋_GB2312" w:eastAsia="仿宋_GB2312" w:hint="eastAsia"/>
          <w:sz w:val="32"/>
          <w:szCs w:val="32"/>
        </w:rPr>
        <w:t>企业应根据各区安全监管局的具体要求，定期报送风险辨识、评估、分级、管控有关情况。风险报告应包括风险点及其危险因素、评估分级情况、管控措施和应急处置方法等。</w:t>
      </w:r>
    </w:p>
    <w:p w:rsidR="00DD1666" w:rsidRDefault="00DD1666" w:rsidP="002033B8">
      <w:pPr>
        <w:ind w:firstLine="630"/>
        <w:rPr>
          <w:rFonts w:ascii="仿宋_GB2312" w:eastAsia="仿宋_GB2312"/>
          <w:sz w:val="32"/>
          <w:szCs w:val="32"/>
        </w:rPr>
      </w:pPr>
    </w:p>
    <w:p w:rsidR="002033B8" w:rsidRDefault="002033B8" w:rsidP="002033B8">
      <w:pPr>
        <w:ind w:firstLine="630"/>
        <w:rPr>
          <w:rFonts w:ascii="黑体" w:eastAsia="黑体" w:hAnsi="黑体"/>
          <w:sz w:val="32"/>
          <w:szCs w:val="32"/>
        </w:rPr>
      </w:pPr>
      <w:r w:rsidRPr="00FE6ADF">
        <w:rPr>
          <w:rFonts w:ascii="黑体" w:eastAsia="黑体" w:hAnsi="黑体" w:hint="eastAsia"/>
          <w:sz w:val="32"/>
          <w:szCs w:val="32"/>
        </w:rPr>
        <w:t>十、其他</w:t>
      </w:r>
    </w:p>
    <w:p w:rsidR="002033B8" w:rsidRPr="00EC2EEB" w:rsidRDefault="002033B8" w:rsidP="002033B8">
      <w:pPr>
        <w:ind w:firstLineChars="200" w:firstLine="643"/>
        <w:rPr>
          <w:rFonts w:ascii="仿宋_GB2312" w:eastAsia="仿宋_GB2312"/>
          <w:b/>
          <w:sz w:val="32"/>
          <w:szCs w:val="32"/>
        </w:rPr>
      </w:pPr>
      <w:r w:rsidRPr="00EC2EEB">
        <w:rPr>
          <w:rFonts w:ascii="仿宋_GB2312" w:eastAsia="仿宋_GB2312" w:hint="eastAsia"/>
          <w:b/>
          <w:sz w:val="32"/>
          <w:szCs w:val="32"/>
        </w:rPr>
        <w:t>（一）与现状安全评价的关系</w:t>
      </w:r>
    </w:p>
    <w:p w:rsidR="002033B8" w:rsidRDefault="002033B8" w:rsidP="002033B8">
      <w:pPr>
        <w:ind w:firstLineChars="200" w:firstLine="640"/>
        <w:rPr>
          <w:rFonts w:ascii="仿宋_GB2312" w:eastAsia="仿宋_GB2312"/>
          <w:sz w:val="32"/>
          <w:szCs w:val="32"/>
        </w:rPr>
      </w:pPr>
      <w:r>
        <w:rPr>
          <w:rFonts w:ascii="仿宋_GB2312" w:eastAsia="仿宋_GB2312" w:hint="eastAsia"/>
          <w:sz w:val="32"/>
          <w:szCs w:val="32"/>
        </w:rPr>
        <w:t>企业在现状安全评价时已委托第三方专业服务机构进行过风险辨识、评估、分级、管控等工作的，应当对原有风险管理内容重新确认。《实施指南》实行后，企业在开展现状安全评价时，应当要求第三方专业服务机构严格依照《实施指南》进行安全风险辨识、评估、分级和管控。</w:t>
      </w:r>
    </w:p>
    <w:p w:rsidR="002033B8" w:rsidRPr="00EC2EEB" w:rsidRDefault="002033B8" w:rsidP="002033B8">
      <w:pPr>
        <w:ind w:firstLineChars="200" w:firstLine="643"/>
        <w:rPr>
          <w:rFonts w:ascii="仿宋_GB2312" w:eastAsia="仿宋_GB2312"/>
          <w:b/>
          <w:sz w:val="32"/>
          <w:szCs w:val="32"/>
        </w:rPr>
      </w:pPr>
      <w:r w:rsidRPr="00EC2EEB">
        <w:rPr>
          <w:rFonts w:ascii="仿宋_GB2312" w:eastAsia="仿宋_GB2312" w:hint="eastAsia"/>
          <w:b/>
          <w:sz w:val="32"/>
          <w:szCs w:val="32"/>
        </w:rPr>
        <w:t>（二）与安全生产标准化创建的关系</w:t>
      </w:r>
    </w:p>
    <w:p w:rsidR="002033B8" w:rsidRDefault="002033B8" w:rsidP="002033B8">
      <w:pPr>
        <w:ind w:firstLine="630"/>
        <w:rPr>
          <w:rFonts w:ascii="仿宋_GB2312" w:eastAsia="仿宋_GB2312"/>
          <w:sz w:val="32"/>
          <w:szCs w:val="32"/>
        </w:rPr>
      </w:pPr>
      <w:r>
        <w:rPr>
          <w:rFonts w:ascii="仿宋_GB2312" w:eastAsia="仿宋_GB2312" w:hint="eastAsia"/>
          <w:sz w:val="32"/>
          <w:szCs w:val="32"/>
        </w:rPr>
        <w:t>安全生产标准化初评和期满复评的企业，“安全风险管控”要素存在扣分情况的，应当立即整改备查。《实施指南》实行后，“安全风险管控”要素仍未达要求的，企业应当整改完毕后再提出安全生产标准化评审申请。</w:t>
      </w:r>
    </w:p>
    <w:p w:rsidR="00DD1666" w:rsidRPr="006D1705" w:rsidRDefault="00DD1666" w:rsidP="002033B8">
      <w:pPr>
        <w:ind w:firstLine="630"/>
        <w:rPr>
          <w:rFonts w:ascii="仿宋_GB2312" w:eastAsia="仿宋_GB2312"/>
          <w:sz w:val="32"/>
          <w:szCs w:val="32"/>
        </w:rPr>
      </w:pPr>
    </w:p>
    <w:p w:rsidR="002033B8" w:rsidRPr="00FE6ADF" w:rsidRDefault="002033B8" w:rsidP="002033B8">
      <w:pPr>
        <w:ind w:firstLine="630"/>
        <w:rPr>
          <w:rFonts w:ascii="黑体" w:eastAsia="黑体" w:hAnsi="黑体"/>
          <w:sz w:val="32"/>
          <w:szCs w:val="32"/>
        </w:rPr>
      </w:pPr>
      <w:r>
        <w:rPr>
          <w:rFonts w:ascii="黑体" w:eastAsia="黑体" w:hAnsi="黑体" w:hint="eastAsia"/>
          <w:sz w:val="32"/>
          <w:szCs w:val="32"/>
        </w:rPr>
        <w:t>十一、施行日期和有效期</w:t>
      </w:r>
    </w:p>
    <w:p w:rsidR="002033B8" w:rsidRPr="00BC1192" w:rsidRDefault="00CF096B" w:rsidP="002033B8">
      <w:pPr>
        <w:ind w:firstLine="630"/>
        <w:rPr>
          <w:rFonts w:ascii="仿宋_GB2312" w:eastAsia="仿宋_GB2312"/>
          <w:sz w:val="32"/>
          <w:szCs w:val="32"/>
        </w:rPr>
      </w:pPr>
      <w:r>
        <w:rPr>
          <w:rFonts w:ascii="仿宋_GB2312" w:eastAsia="仿宋_GB2312" w:hint="eastAsia"/>
          <w:sz w:val="32"/>
          <w:szCs w:val="32"/>
        </w:rPr>
        <w:t>《</w:t>
      </w:r>
      <w:r w:rsidR="002033B8">
        <w:rPr>
          <w:rFonts w:ascii="仿宋_GB2312" w:eastAsia="仿宋_GB2312" w:hint="eastAsia"/>
          <w:sz w:val="32"/>
          <w:szCs w:val="32"/>
        </w:rPr>
        <w:t>实施指南</w:t>
      </w:r>
      <w:r>
        <w:rPr>
          <w:rFonts w:ascii="仿宋_GB2312" w:eastAsia="仿宋_GB2312" w:hint="eastAsia"/>
          <w:sz w:val="32"/>
          <w:szCs w:val="32"/>
        </w:rPr>
        <w:t>》</w:t>
      </w:r>
      <w:r w:rsidR="002033B8">
        <w:rPr>
          <w:rFonts w:ascii="仿宋_GB2312" w:eastAsia="仿宋_GB2312" w:hint="eastAsia"/>
          <w:sz w:val="32"/>
          <w:szCs w:val="32"/>
        </w:rPr>
        <w:t>自2017年6月1日起试行，有效期为2年。</w:t>
      </w:r>
      <w:r w:rsidR="00A25280">
        <w:rPr>
          <w:rFonts w:ascii="仿宋_GB2312" w:eastAsia="仿宋_GB2312" w:hint="eastAsia"/>
          <w:sz w:val="32"/>
          <w:szCs w:val="32"/>
        </w:rPr>
        <w:t>届时根据危化和工贸行业企业安全风险分级管控工作推进的实际情况，修订完善。</w:t>
      </w:r>
    </w:p>
    <w:sectPr w:rsidR="002033B8" w:rsidRPr="00BC1192" w:rsidSect="003808DB">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BCA" w:rsidRDefault="000C4BCA" w:rsidP="00B84EBA">
      <w:r>
        <w:separator/>
      </w:r>
    </w:p>
  </w:endnote>
  <w:endnote w:type="continuationSeparator" w:id="1">
    <w:p w:rsidR="000C4BCA" w:rsidRDefault="000C4BCA" w:rsidP="00B84E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510295"/>
      <w:docPartObj>
        <w:docPartGallery w:val="Page Numbers (Bottom of Page)"/>
        <w:docPartUnique/>
      </w:docPartObj>
    </w:sdtPr>
    <w:sdtContent>
      <w:p w:rsidR="000B7963" w:rsidRDefault="00784A03">
        <w:pPr>
          <w:pStyle w:val="a4"/>
          <w:jc w:val="center"/>
        </w:pPr>
        <w:r w:rsidRPr="00784A03">
          <w:fldChar w:fldCharType="begin"/>
        </w:r>
        <w:r w:rsidR="003768CD">
          <w:instrText xml:space="preserve"> PAGE   \* MERGEFORMAT </w:instrText>
        </w:r>
        <w:r w:rsidRPr="00784A03">
          <w:fldChar w:fldCharType="separate"/>
        </w:r>
        <w:r w:rsidR="00DF243E" w:rsidRPr="00DF243E">
          <w:rPr>
            <w:noProof/>
            <w:lang w:val="zh-CN"/>
          </w:rPr>
          <w:t>14</w:t>
        </w:r>
        <w:r>
          <w:rPr>
            <w:noProof/>
            <w:lang w:val="zh-CN"/>
          </w:rPr>
          <w:fldChar w:fldCharType="end"/>
        </w:r>
      </w:p>
    </w:sdtContent>
  </w:sdt>
  <w:p w:rsidR="000B7963" w:rsidRDefault="000B796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BCA" w:rsidRDefault="000C4BCA" w:rsidP="00B84EBA">
      <w:r>
        <w:separator/>
      </w:r>
    </w:p>
  </w:footnote>
  <w:footnote w:type="continuationSeparator" w:id="1">
    <w:p w:rsidR="000C4BCA" w:rsidRDefault="000C4BCA" w:rsidP="00B84E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4EBA"/>
    <w:rsid w:val="000006DE"/>
    <w:rsid w:val="00002AEE"/>
    <w:rsid w:val="0004704F"/>
    <w:rsid w:val="00060146"/>
    <w:rsid w:val="00072A72"/>
    <w:rsid w:val="000B7963"/>
    <w:rsid w:val="000C4BCA"/>
    <w:rsid w:val="000F52AA"/>
    <w:rsid w:val="00113DA2"/>
    <w:rsid w:val="00173930"/>
    <w:rsid w:val="00194965"/>
    <w:rsid w:val="001A10D4"/>
    <w:rsid w:val="001C021C"/>
    <w:rsid w:val="002033B8"/>
    <w:rsid w:val="00231AAD"/>
    <w:rsid w:val="00235321"/>
    <w:rsid w:val="00264486"/>
    <w:rsid w:val="00285229"/>
    <w:rsid w:val="00295D2F"/>
    <w:rsid w:val="002A2970"/>
    <w:rsid w:val="002B197A"/>
    <w:rsid w:val="002D5C83"/>
    <w:rsid w:val="002F32DF"/>
    <w:rsid w:val="0031587B"/>
    <w:rsid w:val="003564AD"/>
    <w:rsid w:val="003768CD"/>
    <w:rsid w:val="003808DB"/>
    <w:rsid w:val="00395FEA"/>
    <w:rsid w:val="00454545"/>
    <w:rsid w:val="00464FB1"/>
    <w:rsid w:val="00486773"/>
    <w:rsid w:val="004915AC"/>
    <w:rsid w:val="004B088A"/>
    <w:rsid w:val="004E5480"/>
    <w:rsid w:val="00512203"/>
    <w:rsid w:val="0054782C"/>
    <w:rsid w:val="00662D1B"/>
    <w:rsid w:val="00696485"/>
    <w:rsid w:val="0070544C"/>
    <w:rsid w:val="00761952"/>
    <w:rsid w:val="00784A03"/>
    <w:rsid w:val="007F720F"/>
    <w:rsid w:val="00870C23"/>
    <w:rsid w:val="008900DA"/>
    <w:rsid w:val="008D0D64"/>
    <w:rsid w:val="00904834"/>
    <w:rsid w:val="00922AFF"/>
    <w:rsid w:val="009761A2"/>
    <w:rsid w:val="00A21BFB"/>
    <w:rsid w:val="00A25280"/>
    <w:rsid w:val="00B6112F"/>
    <w:rsid w:val="00B84EBA"/>
    <w:rsid w:val="00BC1192"/>
    <w:rsid w:val="00BD03D3"/>
    <w:rsid w:val="00BD5FAA"/>
    <w:rsid w:val="00C24FBE"/>
    <w:rsid w:val="00CD6E77"/>
    <w:rsid w:val="00CF096B"/>
    <w:rsid w:val="00D07576"/>
    <w:rsid w:val="00D373B3"/>
    <w:rsid w:val="00D72D18"/>
    <w:rsid w:val="00DB4C9C"/>
    <w:rsid w:val="00DD1666"/>
    <w:rsid w:val="00DE6E27"/>
    <w:rsid w:val="00DF243E"/>
    <w:rsid w:val="00EA57A1"/>
    <w:rsid w:val="00EE0D47"/>
    <w:rsid w:val="00EF1ADD"/>
    <w:rsid w:val="00F43D93"/>
    <w:rsid w:val="00FE31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8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4E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84EBA"/>
    <w:rPr>
      <w:sz w:val="18"/>
      <w:szCs w:val="18"/>
    </w:rPr>
  </w:style>
  <w:style w:type="paragraph" w:styleId="a4">
    <w:name w:val="footer"/>
    <w:basedOn w:val="a"/>
    <w:link w:val="Char0"/>
    <w:uiPriority w:val="99"/>
    <w:unhideWhenUsed/>
    <w:rsid w:val="00B84EBA"/>
    <w:pPr>
      <w:tabs>
        <w:tab w:val="center" w:pos="4153"/>
        <w:tab w:val="right" w:pos="8306"/>
      </w:tabs>
      <w:snapToGrid w:val="0"/>
      <w:jc w:val="left"/>
    </w:pPr>
    <w:rPr>
      <w:sz w:val="18"/>
      <w:szCs w:val="18"/>
    </w:rPr>
  </w:style>
  <w:style w:type="character" w:customStyle="1" w:styleId="Char0">
    <w:name w:val="页脚 Char"/>
    <w:basedOn w:val="a0"/>
    <w:link w:val="a4"/>
    <w:uiPriority w:val="99"/>
    <w:rsid w:val="00B84EBA"/>
    <w:rPr>
      <w:sz w:val="18"/>
      <w:szCs w:val="18"/>
    </w:rPr>
  </w:style>
  <w:style w:type="table" w:styleId="a5">
    <w:name w:val="Table Grid"/>
    <w:basedOn w:val="a1"/>
    <w:uiPriority w:val="39"/>
    <w:rsid w:val="00356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2F32DF"/>
    <w:rPr>
      <w:sz w:val="18"/>
      <w:szCs w:val="18"/>
    </w:rPr>
  </w:style>
  <w:style w:type="character" w:customStyle="1" w:styleId="Char1">
    <w:name w:val="批注框文本 Char"/>
    <w:basedOn w:val="a0"/>
    <w:link w:val="a6"/>
    <w:uiPriority w:val="99"/>
    <w:semiHidden/>
    <w:rsid w:val="002F32DF"/>
    <w:rPr>
      <w:sz w:val="18"/>
      <w:szCs w:val="18"/>
    </w:rPr>
  </w:style>
  <w:style w:type="paragraph" w:styleId="a7">
    <w:name w:val="List Paragraph"/>
    <w:basedOn w:val="a"/>
    <w:uiPriority w:val="34"/>
    <w:qFormat/>
    <w:rsid w:val="00464FB1"/>
    <w:pPr>
      <w:ind w:firstLineChars="200" w:firstLine="420"/>
    </w:pPr>
  </w:style>
  <w:style w:type="paragraph" w:customStyle="1" w:styleId="a8">
    <w:name w:val="危化正文"/>
    <w:basedOn w:val="a"/>
    <w:link w:val="Char2"/>
    <w:autoRedefine/>
    <w:rsid w:val="00295D2F"/>
    <w:pPr>
      <w:spacing w:line="600" w:lineRule="exact"/>
      <w:ind w:firstLine="567"/>
    </w:pPr>
    <w:rPr>
      <w:rFonts w:ascii="Times New Roman" w:eastAsia="仿宋_GB2312" w:hAnsi="Times New Roman" w:cs="Times New Roman"/>
      <w:sz w:val="32"/>
      <w:szCs w:val="32"/>
    </w:rPr>
  </w:style>
  <w:style w:type="character" w:customStyle="1" w:styleId="Char2">
    <w:name w:val="危化正文 Char"/>
    <w:basedOn w:val="a0"/>
    <w:link w:val="a8"/>
    <w:rsid w:val="00295D2F"/>
    <w:rPr>
      <w:rFonts w:ascii="Times New Roman" w:eastAsia="仿宋_GB2312"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w:divs>
    <w:div w:id="23155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aqpx.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14</Pages>
  <Words>1008</Words>
  <Characters>5747</Characters>
  <Application>Microsoft Office Word</Application>
  <DocSecurity>0</DocSecurity>
  <Lines>47</Lines>
  <Paragraphs>13</Paragraphs>
  <ScaleCrop>false</ScaleCrop>
  <Company>微软中国</Company>
  <LinksUpToDate>false</LinksUpToDate>
  <CharactersWithSpaces>6742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张之崟</dc:creator>
  <cp:keywords/>
  <dc:description/>
  <cp:lastModifiedBy>*</cp:lastModifiedBy>
  <cp:revision>11</cp:revision>
  <dcterms:created xsi:type="dcterms:W3CDTF">2017-05-02T07:19:00Z</dcterms:created>
  <dcterms:modified xsi:type="dcterms:W3CDTF">2017-05-05T03:34:00Z</dcterms:modified>
</cp:coreProperties>
</file>